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7DB72" w14:textId="7571D8E0" w:rsidR="10519AF3" w:rsidRDefault="10519AF3" w:rsidP="68756C0C">
      <w:pPr>
        <w:jc w:val="center"/>
        <w:rPr>
          <w:rFonts w:ascii="Arial" w:eastAsia="Arial" w:hAnsi="Arial" w:cs="Arial"/>
          <w:b/>
          <w:bCs/>
          <w:sz w:val="28"/>
          <w:szCs w:val="28"/>
        </w:rPr>
      </w:pPr>
      <w:bookmarkStart w:id="0" w:name="_Hlk229153390"/>
      <w:r w:rsidRPr="68756C0C">
        <w:rPr>
          <w:rFonts w:ascii="Arial" w:eastAsia="Arial" w:hAnsi="Arial" w:cs="Arial"/>
          <w:b/>
          <w:bCs/>
          <w:sz w:val="28"/>
          <w:szCs w:val="28"/>
        </w:rPr>
        <w:t xml:space="preserve">Equality Impact Assessment </w:t>
      </w:r>
      <w:r w:rsidR="34033A52" w:rsidRPr="68756C0C">
        <w:rPr>
          <w:rFonts w:ascii="Arial" w:eastAsia="Arial" w:hAnsi="Arial" w:cs="Arial"/>
          <w:b/>
          <w:bCs/>
          <w:sz w:val="28"/>
          <w:szCs w:val="28"/>
        </w:rPr>
        <w:t>Guidance and Template</w:t>
      </w:r>
    </w:p>
    <w:bookmarkEnd w:id="0"/>
    <w:p w14:paraId="374E4A80" w14:textId="2850443B" w:rsidR="0B476CE6" w:rsidRDefault="0B476CE6" w:rsidP="78310E70">
      <w:pPr>
        <w:rPr>
          <w:rFonts w:ascii="Arial" w:eastAsia="Arial" w:hAnsi="Arial" w:cs="Arial"/>
          <w:sz w:val="22"/>
          <w:szCs w:val="22"/>
        </w:rPr>
      </w:pPr>
      <w:r w:rsidRPr="78310E70">
        <w:rPr>
          <w:rFonts w:ascii="Arial" w:eastAsia="Arial" w:hAnsi="Arial" w:cs="Arial"/>
          <w:color w:val="2C2E35" w:themeColor="text1"/>
          <w:sz w:val="20"/>
          <w:szCs w:val="20"/>
        </w:rPr>
        <w:t>An Equality Impact Assessment (EIA) is conducted to ensure that policies, projects, and decisions do not have unintended discriminatory effects on individuals with protected characteristics under the Equality Act 2010. This process helps identify potential positive and negative impacts</w:t>
      </w:r>
      <w:r w:rsidR="036C0BD5" w:rsidRPr="78310E70">
        <w:rPr>
          <w:rFonts w:ascii="Arial" w:eastAsia="Arial" w:hAnsi="Arial" w:cs="Arial"/>
          <w:color w:val="2C2E35" w:themeColor="text1"/>
          <w:sz w:val="20"/>
          <w:szCs w:val="20"/>
        </w:rPr>
        <w:t>,</w:t>
      </w:r>
      <w:r w:rsidRPr="78310E70">
        <w:rPr>
          <w:rFonts w:ascii="Arial" w:eastAsia="Arial" w:hAnsi="Arial" w:cs="Arial"/>
          <w:color w:val="2C2E35" w:themeColor="text1"/>
          <w:sz w:val="20"/>
          <w:szCs w:val="20"/>
        </w:rPr>
        <w:t xml:space="preserve"> ensur</w:t>
      </w:r>
      <w:r w:rsidR="6BC08B7A" w:rsidRPr="78310E70">
        <w:rPr>
          <w:rFonts w:ascii="Arial" w:eastAsia="Arial" w:hAnsi="Arial" w:cs="Arial"/>
          <w:color w:val="2C2E35" w:themeColor="text1"/>
          <w:sz w:val="20"/>
          <w:szCs w:val="20"/>
        </w:rPr>
        <w:t>ing</w:t>
      </w:r>
      <w:r w:rsidRPr="78310E70">
        <w:rPr>
          <w:rFonts w:ascii="Arial" w:eastAsia="Arial" w:hAnsi="Arial" w:cs="Arial"/>
          <w:color w:val="2C2E35" w:themeColor="text1"/>
          <w:sz w:val="20"/>
          <w:szCs w:val="20"/>
        </w:rPr>
        <w:t xml:space="preserve"> that appropriate actions are taken to mitigate any disadvantages.</w:t>
      </w:r>
    </w:p>
    <w:p w14:paraId="1569A0A0" w14:textId="484F6130" w:rsidR="0B476CE6" w:rsidRDefault="0B476CE6" w:rsidP="78310E70">
      <w:pPr>
        <w:rPr>
          <w:rFonts w:ascii="Arial" w:eastAsia="Arial" w:hAnsi="Arial" w:cs="Arial"/>
          <w:sz w:val="22"/>
          <w:szCs w:val="22"/>
        </w:rPr>
      </w:pPr>
      <w:r w:rsidRPr="78310E70">
        <w:rPr>
          <w:rFonts w:ascii="Arial" w:eastAsia="Arial" w:hAnsi="Arial" w:cs="Arial"/>
          <w:color w:val="2C2E35" w:themeColor="text1"/>
          <w:sz w:val="20"/>
          <w:szCs w:val="20"/>
        </w:rPr>
        <w:t>Completing an EIA at the earliest stages of policy or project development supports inclusivity,</w:t>
      </w:r>
      <w:r w:rsidR="006C0375">
        <w:rPr>
          <w:rFonts w:ascii="Arial" w:eastAsia="Arial" w:hAnsi="Arial" w:cs="Arial"/>
          <w:color w:val="2C2E35" w:themeColor="text1"/>
          <w:sz w:val="20"/>
          <w:szCs w:val="20"/>
        </w:rPr>
        <w:t xml:space="preserve"> </w:t>
      </w:r>
      <w:r w:rsidR="00170157" w:rsidRPr="78310E70">
        <w:rPr>
          <w:rFonts w:ascii="Arial" w:eastAsia="Arial" w:hAnsi="Arial" w:cs="Arial"/>
          <w:color w:val="2C2E35" w:themeColor="text1"/>
          <w:sz w:val="20"/>
          <w:szCs w:val="20"/>
        </w:rPr>
        <w:t>compliance and</w:t>
      </w:r>
      <w:r w:rsidRPr="78310E70">
        <w:rPr>
          <w:rFonts w:ascii="Arial" w:eastAsia="Arial" w:hAnsi="Arial" w:cs="Arial"/>
          <w:color w:val="2C2E35" w:themeColor="text1"/>
          <w:sz w:val="20"/>
          <w:szCs w:val="20"/>
        </w:rPr>
        <w:t xml:space="preserve"> promotes equality across all areas of the organisation.</w:t>
      </w:r>
      <w:r w:rsidR="5EDE4A4E" w:rsidRPr="78310E70">
        <w:rPr>
          <w:rFonts w:ascii="Arial" w:eastAsia="Arial" w:hAnsi="Arial" w:cs="Arial"/>
          <w:color w:val="2C2E35" w:themeColor="text1"/>
          <w:sz w:val="20"/>
          <w:szCs w:val="20"/>
        </w:rPr>
        <w:t xml:space="preserve"> </w:t>
      </w:r>
      <w:r w:rsidR="00027FF5" w:rsidRPr="00027FF5">
        <w:rPr>
          <w:rFonts w:ascii="Arial" w:eastAsia="Arial" w:hAnsi="Arial" w:cs="Arial"/>
          <w:color w:val="2C2E35" w:themeColor="text1"/>
          <w:sz w:val="20"/>
          <w:szCs w:val="20"/>
        </w:rPr>
        <w:t xml:space="preserve">The process in Appendix 1 </w:t>
      </w:r>
      <w:r w:rsidR="00860989">
        <w:rPr>
          <w:rFonts w:ascii="Arial" w:eastAsia="Arial" w:hAnsi="Arial" w:cs="Arial"/>
          <w:color w:val="2C2E35" w:themeColor="text1"/>
          <w:sz w:val="20"/>
          <w:szCs w:val="20"/>
        </w:rPr>
        <w:t xml:space="preserve">can </w:t>
      </w:r>
      <w:r w:rsidR="00027FF5" w:rsidRPr="00027FF5">
        <w:rPr>
          <w:rFonts w:ascii="Arial" w:eastAsia="Arial" w:hAnsi="Arial" w:cs="Arial"/>
          <w:color w:val="2C2E35" w:themeColor="text1"/>
          <w:sz w:val="20"/>
          <w:szCs w:val="20"/>
        </w:rPr>
        <w:t>be used as a step-by-step guide when completing this form.</w:t>
      </w:r>
    </w:p>
    <w:tbl>
      <w:tblPr>
        <w:tblStyle w:val="TableGrid"/>
        <w:tblW w:w="0" w:type="auto"/>
        <w:tblLayout w:type="fixed"/>
        <w:tblLook w:val="06A0" w:firstRow="1" w:lastRow="0" w:firstColumn="1" w:lastColumn="0" w:noHBand="1" w:noVBand="1"/>
      </w:tblPr>
      <w:tblGrid>
        <w:gridCol w:w="3015"/>
        <w:gridCol w:w="6345"/>
      </w:tblGrid>
      <w:tr w:rsidR="78310E70" w14:paraId="2F570F5F" w14:textId="77777777" w:rsidTr="21C31A2A">
        <w:trPr>
          <w:trHeight w:val="300"/>
        </w:trPr>
        <w:tc>
          <w:tcPr>
            <w:tcW w:w="9360" w:type="dxa"/>
            <w:gridSpan w:val="2"/>
            <w:shd w:val="clear" w:color="auto" w:fill="D9D9D9" w:themeFill="background1" w:themeFillShade="D9"/>
          </w:tcPr>
          <w:p w14:paraId="5584B59B" w14:textId="6689CCED" w:rsidR="710337F0" w:rsidRDefault="710337F0" w:rsidP="78310E70">
            <w:pPr>
              <w:pStyle w:val="ListParagraph"/>
              <w:numPr>
                <w:ilvl w:val="0"/>
                <w:numId w:val="5"/>
              </w:numPr>
              <w:rPr>
                <w:rFonts w:ascii="Arial" w:eastAsia="Arial" w:hAnsi="Arial" w:cs="Arial"/>
                <w:b/>
                <w:bCs/>
                <w:sz w:val="20"/>
                <w:szCs w:val="20"/>
              </w:rPr>
            </w:pPr>
            <w:r w:rsidRPr="78310E70">
              <w:rPr>
                <w:rFonts w:ascii="Arial" w:eastAsia="Arial" w:hAnsi="Arial" w:cs="Arial"/>
                <w:b/>
                <w:bCs/>
                <w:sz w:val="20"/>
                <w:szCs w:val="20"/>
              </w:rPr>
              <w:t>Basic Information</w:t>
            </w:r>
          </w:p>
        </w:tc>
      </w:tr>
      <w:tr w:rsidR="78310E70" w14:paraId="1FC42342" w14:textId="77777777" w:rsidTr="21C31A2A">
        <w:trPr>
          <w:trHeight w:val="300"/>
        </w:trPr>
        <w:tc>
          <w:tcPr>
            <w:tcW w:w="3015" w:type="dxa"/>
            <w:shd w:val="clear" w:color="auto" w:fill="D9D9D9" w:themeFill="background1" w:themeFillShade="D9"/>
          </w:tcPr>
          <w:p w14:paraId="43DC79E7" w14:textId="68B53F60" w:rsidR="7D6C7F37" w:rsidRDefault="54A24878" w:rsidP="78310E70">
            <w:pPr>
              <w:rPr>
                <w:rFonts w:ascii="Arial" w:eastAsia="Arial" w:hAnsi="Arial" w:cs="Arial"/>
                <w:b/>
                <w:bCs/>
                <w:sz w:val="20"/>
                <w:szCs w:val="20"/>
              </w:rPr>
            </w:pPr>
            <w:r w:rsidRPr="68756C0C">
              <w:rPr>
                <w:rFonts w:ascii="Arial" w:eastAsia="Arial" w:hAnsi="Arial" w:cs="Arial"/>
                <w:b/>
                <w:bCs/>
                <w:sz w:val="20"/>
                <w:szCs w:val="20"/>
              </w:rPr>
              <w:t>Title of Project</w:t>
            </w:r>
            <w:r w:rsidR="79F1BFCE" w:rsidRPr="68756C0C">
              <w:rPr>
                <w:rFonts w:ascii="Arial" w:eastAsia="Arial" w:hAnsi="Arial" w:cs="Arial"/>
                <w:b/>
                <w:bCs/>
                <w:sz w:val="20"/>
                <w:szCs w:val="20"/>
              </w:rPr>
              <w:t>/ Decision/ Policy</w:t>
            </w:r>
            <w:r w:rsidRPr="68756C0C">
              <w:rPr>
                <w:rFonts w:ascii="Arial" w:eastAsia="Arial" w:hAnsi="Arial" w:cs="Arial"/>
                <w:b/>
                <w:bCs/>
                <w:sz w:val="20"/>
                <w:szCs w:val="20"/>
              </w:rPr>
              <w:t>:</w:t>
            </w:r>
          </w:p>
        </w:tc>
        <w:tc>
          <w:tcPr>
            <w:tcW w:w="6345" w:type="dxa"/>
          </w:tcPr>
          <w:p w14:paraId="27547236" w14:textId="7CCA494C" w:rsidR="78310E70" w:rsidRDefault="78310E70" w:rsidP="78310E70">
            <w:pPr>
              <w:rPr>
                <w:rFonts w:ascii="Arial" w:eastAsia="Arial" w:hAnsi="Arial" w:cs="Arial"/>
                <w:sz w:val="20"/>
                <w:szCs w:val="20"/>
              </w:rPr>
            </w:pPr>
          </w:p>
        </w:tc>
      </w:tr>
      <w:tr w:rsidR="78310E70" w14:paraId="1E5B0422" w14:textId="77777777" w:rsidTr="21C31A2A">
        <w:trPr>
          <w:trHeight w:val="300"/>
        </w:trPr>
        <w:tc>
          <w:tcPr>
            <w:tcW w:w="3015" w:type="dxa"/>
            <w:shd w:val="clear" w:color="auto" w:fill="D9D9D9" w:themeFill="background1" w:themeFillShade="D9"/>
          </w:tcPr>
          <w:p w14:paraId="460E04FD" w14:textId="29B5BD0B" w:rsidR="7D6C7F37" w:rsidRDefault="7D6C7F37" w:rsidP="78310E70">
            <w:pPr>
              <w:rPr>
                <w:rFonts w:ascii="Arial" w:eastAsia="Arial" w:hAnsi="Arial" w:cs="Arial"/>
                <w:b/>
                <w:bCs/>
                <w:sz w:val="20"/>
                <w:szCs w:val="20"/>
              </w:rPr>
            </w:pPr>
            <w:r w:rsidRPr="78310E70">
              <w:rPr>
                <w:rFonts w:ascii="Arial" w:eastAsia="Arial" w:hAnsi="Arial" w:cs="Arial"/>
                <w:b/>
                <w:bCs/>
                <w:sz w:val="20"/>
                <w:szCs w:val="20"/>
              </w:rPr>
              <w:t xml:space="preserve">Name of </w:t>
            </w:r>
            <w:r w:rsidR="4D962AB7" w:rsidRPr="78310E70">
              <w:rPr>
                <w:rFonts w:ascii="Arial" w:eastAsia="Arial" w:hAnsi="Arial" w:cs="Arial"/>
                <w:b/>
                <w:bCs/>
                <w:sz w:val="20"/>
                <w:szCs w:val="20"/>
              </w:rPr>
              <w:t xml:space="preserve">lead </w:t>
            </w:r>
            <w:r w:rsidRPr="78310E70">
              <w:rPr>
                <w:rFonts w:ascii="Arial" w:eastAsia="Arial" w:hAnsi="Arial" w:cs="Arial"/>
                <w:b/>
                <w:bCs/>
                <w:sz w:val="20"/>
                <w:szCs w:val="20"/>
              </w:rPr>
              <w:t>person</w:t>
            </w:r>
            <w:r w:rsidR="2E07C033" w:rsidRPr="78310E70">
              <w:rPr>
                <w:rFonts w:ascii="Arial" w:eastAsia="Arial" w:hAnsi="Arial" w:cs="Arial"/>
                <w:b/>
                <w:bCs/>
                <w:sz w:val="20"/>
                <w:szCs w:val="20"/>
              </w:rPr>
              <w:t>/</w:t>
            </w:r>
            <w:r w:rsidRPr="78310E70">
              <w:rPr>
                <w:rFonts w:ascii="Arial" w:eastAsia="Arial" w:hAnsi="Arial" w:cs="Arial"/>
                <w:b/>
                <w:bCs/>
                <w:sz w:val="20"/>
                <w:szCs w:val="20"/>
              </w:rPr>
              <w:t xml:space="preserve"> completing form:</w:t>
            </w:r>
          </w:p>
        </w:tc>
        <w:tc>
          <w:tcPr>
            <w:tcW w:w="6345" w:type="dxa"/>
          </w:tcPr>
          <w:p w14:paraId="5BDC291D" w14:textId="776AE057" w:rsidR="78310E70" w:rsidRDefault="78310E70" w:rsidP="78310E70">
            <w:pPr>
              <w:rPr>
                <w:rFonts w:ascii="Arial" w:eastAsia="Arial" w:hAnsi="Arial" w:cs="Arial"/>
                <w:sz w:val="20"/>
                <w:szCs w:val="20"/>
              </w:rPr>
            </w:pPr>
          </w:p>
        </w:tc>
      </w:tr>
      <w:tr w:rsidR="78310E70" w14:paraId="79BC5EF0" w14:textId="77777777" w:rsidTr="21C31A2A">
        <w:trPr>
          <w:trHeight w:val="300"/>
        </w:trPr>
        <w:tc>
          <w:tcPr>
            <w:tcW w:w="3015" w:type="dxa"/>
            <w:shd w:val="clear" w:color="auto" w:fill="D9D9D9" w:themeFill="background1" w:themeFillShade="D9"/>
          </w:tcPr>
          <w:p w14:paraId="20ED267B" w14:textId="2BF08791" w:rsidR="1A959525" w:rsidRDefault="1A959525" w:rsidP="78310E70">
            <w:pPr>
              <w:rPr>
                <w:rFonts w:ascii="Arial" w:eastAsia="Arial" w:hAnsi="Arial" w:cs="Arial"/>
                <w:b/>
                <w:bCs/>
                <w:sz w:val="20"/>
                <w:szCs w:val="20"/>
              </w:rPr>
            </w:pPr>
            <w:r w:rsidRPr="78310E70">
              <w:rPr>
                <w:rFonts w:ascii="Arial" w:eastAsia="Arial" w:hAnsi="Arial" w:cs="Arial"/>
                <w:b/>
                <w:bCs/>
                <w:sz w:val="20"/>
                <w:szCs w:val="20"/>
              </w:rPr>
              <w:t>Department/</w:t>
            </w:r>
            <w:r w:rsidR="3C3CC4FA" w:rsidRPr="78310E70">
              <w:rPr>
                <w:rFonts w:ascii="Arial" w:eastAsia="Arial" w:hAnsi="Arial" w:cs="Arial"/>
                <w:b/>
                <w:bCs/>
                <w:sz w:val="20"/>
                <w:szCs w:val="20"/>
              </w:rPr>
              <w:t>Team</w:t>
            </w:r>
            <w:r w:rsidR="155E8D0E" w:rsidRPr="78310E70">
              <w:rPr>
                <w:rFonts w:ascii="Arial" w:eastAsia="Arial" w:hAnsi="Arial" w:cs="Arial"/>
                <w:b/>
                <w:bCs/>
                <w:sz w:val="20"/>
                <w:szCs w:val="20"/>
              </w:rPr>
              <w:t>:</w:t>
            </w:r>
          </w:p>
        </w:tc>
        <w:tc>
          <w:tcPr>
            <w:tcW w:w="6345" w:type="dxa"/>
          </w:tcPr>
          <w:p w14:paraId="1E09BCCB" w14:textId="5A2D73FF" w:rsidR="78310E70" w:rsidRDefault="78310E70" w:rsidP="78310E70">
            <w:pPr>
              <w:rPr>
                <w:rFonts w:ascii="Arial" w:eastAsia="Arial" w:hAnsi="Arial" w:cs="Arial"/>
                <w:sz w:val="20"/>
                <w:szCs w:val="20"/>
              </w:rPr>
            </w:pPr>
          </w:p>
        </w:tc>
      </w:tr>
      <w:tr w:rsidR="78310E70" w14:paraId="0D4FDCD6" w14:textId="77777777" w:rsidTr="21C31A2A">
        <w:trPr>
          <w:trHeight w:val="375"/>
        </w:trPr>
        <w:tc>
          <w:tcPr>
            <w:tcW w:w="3015" w:type="dxa"/>
            <w:shd w:val="clear" w:color="auto" w:fill="D9D9D9" w:themeFill="background1" w:themeFillShade="D9"/>
          </w:tcPr>
          <w:p w14:paraId="056DA878" w14:textId="2DA9B61B" w:rsidR="1A959525" w:rsidRDefault="1A959525" w:rsidP="78310E70">
            <w:pPr>
              <w:rPr>
                <w:rFonts w:ascii="Arial" w:eastAsia="Arial" w:hAnsi="Arial" w:cs="Arial"/>
                <w:b/>
                <w:bCs/>
                <w:sz w:val="20"/>
                <w:szCs w:val="20"/>
              </w:rPr>
            </w:pPr>
            <w:r w:rsidRPr="78310E70">
              <w:rPr>
                <w:rFonts w:ascii="Arial" w:eastAsia="Arial" w:hAnsi="Arial" w:cs="Arial"/>
                <w:b/>
                <w:bCs/>
                <w:sz w:val="20"/>
                <w:szCs w:val="20"/>
              </w:rPr>
              <w:t>Date of assessment</w:t>
            </w:r>
            <w:r w:rsidR="3BD1446F" w:rsidRPr="78310E70">
              <w:rPr>
                <w:rFonts w:ascii="Arial" w:eastAsia="Arial" w:hAnsi="Arial" w:cs="Arial"/>
                <w:b/>
                <w:bCs/>
                <w:sz w:val="20"/>
                <w:szCs w:val="20"/>
              </w:rPr>
              <w:t>:</w:t>
            </w:r>
          </w:p>
        </w:tc>
        <w:tc>
          <w:tcPr>
            <w:tcW w:w="6345" w:type="dxa"/>
          </w:tcPr>
          <w:p w14:paraId="1A29CC03" w14:textId="1CC7EA5C" w:rsidR="78310E70" w:rsidRDefault="78310E70" w:rsidP="78310E70">
            <w:pPr>
              <w:rPr>
                <w:rFonts w:ascii="Arial" w:eastAsia="Arial" w:hAnsi="Arial" w:cs="Arial"/>
                <w:sz w:val="20"/>
                <w:szCs w:val="20"/>
              </w:rPr>
            </w:pPr>
          </w:p>
        </w:tc>
      </w:tr>
      <w:tr w:rsidR="78310E70" w14:paraId="6E2DD14B" w14:textId="77777777" w:rsidTr="21C31A2A">
        <w:trPr>
          <w:trHeight w:val="375"/>
        </w:trPr>
        <w:tc>
          <w:tcPr>
            <w:tcW w:w="3015" w:type="dxa"/>
            <w:shd w:val="clear" w:color="auto" w:fill="D9D9D9" w:themeFill="background1" w:themeFillShade="D9"/>
          </w:tcPr>
          <w:p w14:paraId="2F631E29" w14:textId="426E2C30" w:rsidR="3BD1446F" w:rsidRDefault="3BD1446F" w:rsidP="78310E70">
            <w:pPr>
              <w:rPr>
                <w:rFonts w:ascii="Arial" w:eastAsia="Arial" w:hAnsi="Arial" w:cs="Arial"/>
                <w:b/>
                <w:bCs/>
                <w:sz w:val="20"/>
                <w:szCs w:val="20"/>
              </w:rPr>
            </w:pPr>
            <w:r w:rsidRPr="78310E70">
              <w:rPr>
                <w:rFonts w:ascii="Arial" w:eastAsia="Arial" w:hAnsi="Arial" w:cs="Arial"/>
                <w:b/>
                <w:bCs/>
                <w:sz w:val="20"/>
                <w:szCs w:val="20"/>
              </w:rPr>
              <w:t>Review Date:</w:t>
            </w:r>
          </w:p>
        </w:tc>
        <w:tc>
          <w:tcPr>
            <w:tcW w:w="6345" w:type="dxa"/>
          </w:tcPr>
          <w:p w14:paraId="5C9250BB" w14:textId="3C769467" w:rsidR="78310E70" w:rsidRDefault="78310E70" w:rsidP="78310E70">
            <w:pPr>
              <w:rPr>
                <w:rFonts w:ascii="Arial" w:eastAsia="Arial" w:hAnsi="Arial" w:cs="Arial"/>
                <w:sz w:val="20"/>
                <w:szCs w:val="20"/>
              </w:rPr>
            </w:pPr>
          </w:p>
        </w:tc>
      </w:tr>
      <w:tr w:rsidR="78310E70" w14:paraId="127331B7" w14:textId="77777777" w:rsidTr="21C31A2A">
        <w:trPr>
          <w:trHeight w:val="375"/>
        </w:trPr>
        <w:tc>
          <w:tcPr>
            <w:tcW w:w="3015" w:type="dxa"/>
            <w:shd w:val="clear" w:color="auto" w:fill="D9D9D9" w:themeFill="background1" w:themeFillShade="D9"/>
          </w:tcPr>
          <w:p w14:paraId="7EF4A2AD" w14:textId="69BFCBAB" w:rsidR="795E8AF6" w:rsidRDefault="795E8AF6" w:rsidP="78310E70">
            <w:pPr>
              <w:spacing w:before="240" w:after="240"/>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Brief Description of the Policy/Project/Decision:</w:t>
            </w:r>
          </w:p>
          <w:p w14:paraId="13DC9293" w14:textId="79F46E2A" w:rsidR="78310E70" w:rsidRDefault="78310E70" w:rsidP="78310E70">
            <w:pPr>
              <w:rPr>
                <w:rFonts w:ascii="Arial" w:eastAsia="Arial" w:hAnsi="Arial" w:cs="Arial"/>
                <w:b/>
                <w:bCs/>
                <w:sz w:val="20"/>
                <w:szCs w:val="20"/>
              </w:rPr>
            </w:pPr>
          </w:p>
        </w:tc>
        <w:tc>
          <w:tcPr>
            <w:tcW w:w="6345" w:type="dxa"/>
          </w:tcPr>
          <w:p w14:paraId="7E91A408" w14:textId="2C280A1D" w:rsidR="00075B13" w:rsidRDefault="00075B13" w:rsidP="78310E70">
            <w:pPr>
              <w:rPr>
                <w:rFonts w:ascii="Arial" w:eastAsia="Arial" w:hAnsi="Arial" w:cs="Arial"/>
                <w:sz w:val="20"/>
                <w:szCs w:val="20"/>
              </w:rPr>
            </w:pPr>
          </w:p>
        </w:tc>
      </w:tr>
      <w:tr w:rsidR="78310E70" w14:paraId="6CE6D087" w14:textId="77777777" w:rsidTr="21C31A2A">
        <w:trPr>
          <w:trHeight w:val="375"/>
        </w:trPr>
        <w:tc>
          <w:tcPr>
            <w:tcW w:w="3015" w:type="dxa"/>
            <w:shd w:val="clear" w:color="auto" w:fill="D9D9D9" w:themeFill="background1" w:themeFillShade="D9"/>
          </w:tcPr>
          <w:p w14:paraId="149C1599" w14:textId="3E05684D" w:rsidR="795E8AF6" w:rsidRDefault="795E8AF6" w:rsidP="78310E70">
            <w:p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 xml:space="preserve">Is this a new or existing policy/project/decision? </w:t>
            </w:r>
          </w:p>
        </w:tc>
        <w:tc>
          <w:tcPr>
            <w:tcW w:w="6345" w:type="dxa"/>
          </w:tcPr>
          <w:p w14:paraId="11DFD094" w14:textId="1718B415" w:rsidR="4D47A658" w:rsidRDefault="4D47A658" w:rsidP="78310E70">
            <w:pPr>
              <w:rPr>
                <w:rFonts w:ascii="Arial" w:eastAsia="Arial" w:hAnsi="Arial" w:cs="Arial"/>
                <w:color w:val="2C2E35" w:themeColor="text1"/>
                <w:sz w:val="20"/>
                <w:szCs w:val="20"/>
              </w:rPr>
            </w:pPr>
          </w:p>
        </w:tc>
      </w:tr>
    </w:tbl>
    <w:p w14:paraId="3C33E8C8" w14:textId="2B714867" w:rsidR="78310E70" w:rsidRDefault="78310E70" w:rsidP="78310E70">
      <w:pPr>
        <w:rPr>
          <w:sz w:val="20"/>
          <w:szCs w:val="20"/>
        </w:rPr>
      </w:pPr>
    </w:p>
    <w:tbl>
      <w:tblPr>
        <w:tblStyle w:val="TableGrid"/>
        <w:tblW w:w="0" w:type="auto"/>
        <w:tblLayout w:type="fixed"/>
        <w:tblLook w:val="06A0" w:firstRow="1" w:lastRow="0" w:firstColumn="1" w:lastColumn="0" w:noHBand="1" w:noVBand="1"/>
      </w:tblPr>
      <w:tblGrid>
        <w:gridCol w:w="2985"/>
        <w:gridCol w:w="2850"/>
        <w:gridCol w:w="3525"/>
      </w:tblGrid>
      <w:tr w:rsidR="78310E70" w14:paraId="31E2B872" w14:textId="77777777" w:rsidTr="334D86D8">
        <w:trPr>
          <w:trHeight w:val="300"/>
        </w:trPr>
        <w:tc>
          <w:tcPr>
            <w:tcW w:w="9360" w:type="dxa"/>
            <w:gridSpan w:val="3"/>
            <w:shd w:val="clear" w:color="auto" w:fill="D9D9D9" w:themeFill="background1" w:themeFillShade="D9"/>
          </w:tcPr>
          <w:p w14:paraId="34EA5FA4" w14:textId="4937E4D6" w:rsidR="63D4860D" w:rsidRDefault="63D4860D" w:rsidP="78310E70">
            <w:pPr>
              <w:pStyle w:val="ListParagraph"/>
              <w:numPr>
                <w:ilvl w:val="0"/>
                <w:numId w:val="5"/>
              </w:num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Purpose and Scope</w:t>
            </w:r>
          </w:p>
        </w:tc>
      </w:tr>
      <w:tr w:rsidR="78310E70" w14:paraId="77322757" w14:textId="77777777" w:rsidTr="334D86D8">
        <w:trPr>
          <w:trHeight w:val="300"/>
        </w:trPr>
        <w:tc>
          <w:tcPr>
            <w:tcW w:w="2985" w:type="dxa"/>
            <w:shd w:val="clear" w:color="auto" w:fill="D9D9D9" w:themeFill="background1" w:themeFillShade="D9"/>
          </w:tcPr>
          <w:p w14:paraId="6EB21E9E" w14:textId="54B98661" w:rsidR="63D4860D" w:rsidRDefault="63D4860D" w:rsidP="78310E70">
            <w:p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What is the purpose of the policy/project/ decision?</w:t>
            </w:r>
          </w:p>
        </w:tc>
        <w:tc>
          <w:tcPr>
            <w:tcW w:w="2850" w:type="dxa"/>
          </w:tcPr>
          <w:p w14:paraId="4746F827" w14:textId="599166B8" w:rsidR="78310E70" w:rsidRDefault="78310E70" w:rsidP="78310E70">
            <w:pPr>
              <w:rPr>
                <w:rFonts w:ascii="Arial" w:eastAsia="Arial" w:hAnsi="Arial" w:cs="Arial"/>
                <w:color w:val="2C2E35" w:themeColor="text1"/>
                <w:sz w:val="20"/>
                <w:szCs w:val="20"/>
              </w:rPr>
            </w:pPr>
          </w:p>
        </w:tc>
        <w:tc>
          <w:tcPr>
            <w:tcW w:w="3525" w:type="dxa"/>
          </w:tcPr>
          <w:p w14:paraId="6A9C4578" w14:textId="487750EF" w:rsidR="78310E70" w:rsidRDefault="78310E70" w:rsidP="78310E70">
            <w:pPr>
              <w:rPr>
                <w:rFonts w:ascii="Arial" w:eastAsia="Arial" w:hAnsi="Arial" w:cs="Arial"/>
                <w:color w:val="2C2E35" w:themeColor="text1"/>
                <w:sz w:val="20"/>
                <w:szCs w:val="20"/>
              </w:rPr>
            </w:pPr>
          </w:p>
        </w:tc>
      </w:tr>
      <w:tr w:rsidR="78310E70" w14:paraId="5770E1E8" w14:textId="77777777" w:rsidTr="334D86D8">
        <w:trPr>
          <w:trHeight w:val="300"/>
        </w:trPr>
        <w:tc>
          <w:tcPr>
            <w:tcW w:w="2985" w:type="dxa"/>
            <w:shd w:val="clear" w:color="auto" w:fill="D9D9D9" w:themeFill="background1" w:themeFillShade="D9"/>
          </w:tcPr>
          <w:p w14:paraId="65C223ED" w14:textId="444FE64A" w:rsidR="63D4860D" w:rsidRDefault="63D4860D" w:rsidP="78310E70">
            <w:p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 xml:space="preserve">Who </w:t>
            </w:r>
            <w:r w:rsidR="00225FE0" w:rsidRPr="78310E70">
              <w:rPr>
                <w:rFonts w:ascii="Arial" w:eastAsia="Arial" w:hAnsi="Arial" w:cs="Arial"/>
                <w:b/>
                <w:bCs/>
                <w:color w:val="2C2E35" w:themeColor="text1"/>
                <w:sz w:val="20"/>
                <w:szCs w:val="20"/>
              </w:rPr>
              <w:t>intends</w:t>
            </w:r>
            <w:r w:rsidRPr="78310E70">
              <w:rPr>
                <w:rFonts w:ascii="Arial" w:eastAsia="Arial" w:hAnsi="Arial" w:cs="Arial"/>
                <w:b/>
                <w:bCs/>
                <w:color w:val="2C2E35" w:themeColor="text1"/>
                <w:sz w:val="20"/>
                <w:szCs w:val="20"/>
              </w:rPr>
              <w:t xml:space="preserve"> to benefit from this?</w:t>
            </w:r>
          </w:p>
        </w:tc>
        <w:tc>
          <w:tcPr>
            <w:tcW w:w="2850" w:type="dxa"/>
          </w:tcPr>
          <w:p w14:paraId="1B8CCC51" w14:textId="7D56AA67" w:rsidR="00C561BD" w:rsidRDefault="00C561BD" w:rsidP="78310E70">
            <w:pPr>
              <w:rPr>
                <w:rFonts w:ascii="Arial" w:eastAsia="Arial" w:hAnsi="Arial" w:cs="Arial"/>
                <w:color w:val="2C2E35" w:themeColor="text1"/>
                <w:sz w:val="20"/>
                <w:szCs w:val="20"/>
              </w:rPr>
            </w:pPr>
          </w:p>
        </w:tc>
        <w:tc>
          <w:tcPr>
            <w:tcW w:w="3525" w:type="dxa"/>
          </w:tcPr>
          <w:p w14:paraId="4F3F393E" w14:textId="24150602" w:rsidR="78310E70" w:rsidRDefault="78310E70" w:rsidP="78310E70">
            <w:pPr>
              <w:rPr>
                <w:rFonts w:ascii="Arial" w:eastAsia="Arial" w:hAnsi="Arial" w:cs="Arial"/>
                <w:color w:val="2C2E35" w:themeColor="text1"/>
                <w:sz w:val="20"/>
                <w:szCs w:val="20"/>
              </w:rPr>
            </w:pPr>
          </w:p>
        </w:tc>
      </w:tr>
    </w:tbl>
    <w:p w14:paraId="087972B6" w14:textId="7067FE9B" w:rsidR="78310E70" w:rsidRDefault="78310E70" w:rsidP="78310E70">
      <w:pPr>
        <w:rPr>
          <w:rFonts w:ascii="Arial" w:eastAsia="Arial" w:hAnsi="Arial" w:cs="Arial"/>
          <w:sz w:val="20"/>
          <w:szCs w:val="20"/>
        </w:rPr>
      </w:pPr>
    </w:p>
    <w:tbl>
      <w:tblPr>
        <w:tblStyle w:val="TableGrid"/>
        <w:tblW w:w="0" w:type="auto"/>
        <w:tblLayout w:type="fixed"/>
        <w:tblLook w:val="06A0" w:firstRow="1" w:lastRow="0" w:firstColumn="1" w:lastColumn="0" w:noHBand="1" w:noVBand="1"/>
      </w:tblPr>
      <w:tblGrid>
        <w:gridCol w:w="2780"/>
        <w:gridCol w:w="2475"/>
        <w:gridCol w:w="510"/>
        <w:gridCol w:w="3015"/>
        <w:gridCol w:w="580"/>
      </w:tblGrid>
      <w:tr w:rsidR="78310E70" w14:paraId="153EE9B9" w14:textId="77777777" w:rsidTr="334D86D8">
        <w:trPr>
          <w:trHeight w:val="300"/>
        </w:trPr>
        <w:tc>
          <w:tcPr>
            <w:tcW w:w="9360" w:type="dxa"/>
            <w:gridSpan w:val="5"/>
            <w:shd w:val="clear" w:color="auto" w:fill="D9D9D9" w:themeFill="background1" w:themeFillShade="D9"/>
          </w:tcPr>
          <w:p w14:paraId="1B64FD3D" w14:textId="4F8547E5" w:rsidR="3A383577" w:rsidRDefault="3A383577" w:rsidP="78310E70">
            <w:pPr>
              <w:pStyle w:val="ListParagraph"/>
              <w:numPr>
                <w:ilvl w:val="0"/>
                <w:numId w:val="5"/>
              </w:num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Evidence Gathering and Consultation</w:t>
            </w:r>
          </w:p>
        </w:tc>
      </w:tr>
      <w:tr w:rsidR="78310E70" w14:paraId="0C55A371" w14:textId="77777777" w:rsidTr="334D86D8">
        <w:trPr>
          <w:trHeight w:val="300"/>
        </w:trPr>
        <w:tc>
          <w:tcPr>
            <w:tcW w:w="2780" w:type="dxa"/>
            <w:shd w:val="clear" w:color="auto" w:fill="D9D9D9" w:themeFill="background1" w:themeFillShade="D9"/>
          </w:tcPr>
          <w:p w14:paraId="1C64104A" w14:textId="39BBB325" w:rsidR="3A383577" w:rsidRDefault="3A383577" w:rsidP="78310E70">
            <w:pPr>
              <w:spacing w:before="240" w:after="240"/>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What existing data or evidence has been used to assess the impact?</w:t>
            </w:r>
          </w:p>
        </w:tc>
        <w:tc>
          <w:tcPr>
            <w:tcW w:w="6580" w:type="dxa"/>
            <w:gridSpan w:val="4"/>
          </w:tcPr>
          <w:p w14:paraId="655AFCAB" w14:textId="19972CB0" w:rsidR="78310E70" w:rsidRDefault="78310E70" w:rsidP="78310E70">
            <w:pPr>
              <w:rPr>
                <w:rFonts w:ascii="Arial" w:eastAsia="Arial" w:hAnsi="Arial" w:cs="Arial"/>
                <w:sz w:val="20"/>
                <w:szCs w:val="20"/>
              </w:rPr>
            </w:pPr>
          </w:p>
        </w:tc>
      </w:tr>
      <w:tr w:rsidR="78310E70" w14:paraId="1AB0BB4D" w14:textId="77777777" w:rsidTr="334D86D8">
        <w:trPr>
          <w:trHeight w:val="300"/>
        </w:trPr>
        <w:tc>
          <w:tcPr>
            <w:tcW w:w="2780" w:type="dxa"/>
            <w:vMerge w:val="restart"/>
            <w:shd w:val="clear" w:color="auto" w:fill="D9D9D9" w:themeFill="background1" w:themeFillShade="D9"/>
          </w:tcPr>
          <w:p w14:paraId="5C14ED3E" w14:textId="36CD918A" w:rsidR="78310E70" w:rsidRDefault="78310E70" w:rsidP="78310E70">
            <w:pPr>
              <w:rPr>
                <w:rFonts w:ascii="Arial" w:eastAsia="Arial" w:hAnsi="Arial" w:cs="Arial"/>
                <w:b/>
                <w:bCs/>
                <w:sz w:val="20"/>
                <w:szCs w:val="20"/>
              </w:rPr>
            </w:pPr>
            <w:r w:rsidRPr="78310E70">
              <w:rPr>
                <w:rFonts w:ascii="Arial" w:eastAsia="Arial" w:hAnsi="Arial" w:cs="Arial"/>
                <w:b/>
                <w:bCs/>
                <w:sz w:val="20"/>
                <w:szCs w:val="20"/>
              </w:rPr>
              <w:t>What groups have you consulted with? Include details of involvement in the Equality Impact Assessment process.</w:t>
            </w:r>
          </w:p>
        </w:tc>
        <w:tc>
          <w:tcPr>
            <w:tcW w:w="2475" w:type="dxa"/>
          </w:tcPr>
          <w:p w14:paraId="7E503837" w14:textId="6B36698D" w:rsidR="78310E70" w:rsidRDefault="5004516E" w:rsidP="78310E70">
            <w:pPr>
              <w:rPr>
                <w:rFonts w:ascii="Arial" w:eastAsia="Arial" w:hAnsi="Arial" w:cs="Arial"/>
                <w:sz w:val="20"/>
                <w:szCs w:val="20"/>
              </w:rPr>
            </w:pPr>
            <w:r w:rsidRPr="334D86D8">
              <w:rPr>
                <w:rFonts w:ascii="Arial" w:eastAsia="Arial" w:hAnsi="Arial" w:cs="Arial"/>
                <w:sz w:val="20"/>
                <w:szCs w:val="20"/>
              </w:rPr>
              <w:t xml:space="preserve">People from protected characteristics </w:t>
            </w:r>
          </w:p>
        </w:tc>
        <w:tc>
          <w:tcPr>
            <w:tcW w:w="510" w:type="dxa"/>
          </w:tcPr>
          <w:p w14:paraId="5D1BBEDE" w14:textId="66E2BDBE" w:rsidR="78310E70" w:rsidRDefault="78310E70" w:rsidP="78310E70">
            <w:pPr>
              <w:rPr>
                <w:rFonts w:ascii="Arial" w:eastAsia="Arial" w:hAnsi="Arial" w:cs="Arial"/>
                <w:sz w:val="20"/>
                <w:szCs w:val="20"/>
              </w:rPr>
            </w:pPr>
          </w:p>
        </w:tc>
        <w:tc>
          <w:tcPr>
            <w:tcW w:w="3015" w:type="dxa"/>
          </w:tcPr>
          <w:p w14:paraId="32A4436E" w14:textId="5ADD3D3E" w:rsidR="78310E70" w:rsidRDefault="006C0375" w:rsidP="78310E70">
            <w:pPr>
              <w:rPr>
                <w:rFonts w:ascii="Arial" w:eastAsia="Arial" w:hAnsi="Arial" w:cs="Arial"/>
                <w:sz w:val="20"/>
                <w:szCs w:val="20"/>
              </w:rPr>
            </w:pPr>
            <w:r>
              <w:rPr>
                <w:rFonts w:ascii="Arial" w:eastAsia="Arial" w:hAnsi="Arial" w:cs="Arial"/>
                <w:sz w:val="20"/>
                <w:szCs w:val="20"/>
              </w:rPr>
              <w:t>UK</w:t>
            </w:r>
            <w:r w:rsidR="78310E70" w:rsidRPr="78310E70">
              <w:rPr>
                <w:rFonts w:ascii="Arial" w:eastAsia="Arial" w:hAnsi="Arial" w:cs="Arial"/>
                <w:sz w:val="20"/>
                <w:szCs w:val="20"/>
              </w:rPr>
              <w:t xml:space="preserve">CRF </w:t>
            </w:r>
            <w:r>
              <w:rPr>
                <w:rFonts w:ascii="Arial" w:eastAsia="Arial" w:hAnsi="Arial" w:cs="Arial"/>
                <w:sz w:val="20"/>
                <w:szCs w:val="20"/>
              </w:rPr>
              <w:t>Operations Team</w:t>
            </w:r>
          </w:p>
        </w:tc>
        <w:tc>
          <w:tcPr>
            <w:tcW w:w="580" w:type="dxa"/>
          </w:tcPr>
          <w:p w14:paraId="42DBF34E" w14:textId="66D28E44" w:rsidR="78310E70" w:rsidRDefault="78310E70" w:rsidP="78310E70">
            <w:pPr>
              <w:rPr>
                <w:rFonts w:ascii="Arial" w:eastAsia="Arial" w:hAnsi="Arial" w:cs="Arial"/>
                <w:sz w:val="20"/>
                <w:szCs w:val="20"/>
              </w:rPr>
            </w:pPr>
          </w:p>
        </w:tc>
      </w:tr>
      <w:tr w:rsidR="78310E70" w14:paraId="1FB9A45F" w14:textId="77777777" w:rsidTr="334D86D8">
        <w:trPr>
          <w:trHeight w:val="300"/>
        </w:trPr>
        <w:tc>
          <w:tcPr>
            <w:tcW w:w="2780" w:type="dxa"/>
            <w:vMerge/>
          </w:tcPr>
          <w:p w14:paraId="3F4AE5D2" w14:textId="77777777" w:rsidR="00CE370D" w:rsidRDefault="00CE370D"/>
        </w:tc>
        <w:tc>
          <w:tcPr>
            <w:tcW w:w="2475" w:type="dxa"/>
          </w:tcPr>
          <w:p w14:paraId="577FAEF5" w14:textId="2855AF99" w:rsidR="78310E70" w:rsidRDefault="78310E70" w:rsidP="78310E70">
            <w:pPr>
              <w:rPr>
                <w:rFonts w:ascii="Arial" w:eastAsia="Arial" w:hAnsi="Arial" w:cs="Arial"/>
                <w:sz w:val="20"/>
                <w:szCs w:val="20"/>
              </w:rPr>
            </w:pPr>
            <w:r w:rsidRPr="78310E70">
              <w:rPr>
                <w:rFonts w:ascii="Arial" w:eastAsia="Arial" w:hAnsi="Arial" w:cs="Arial"/>
                <w:sz w:val="20"/>
                <w:szCs w:val="20"/>
              </w:rPr>
              <w:t>Service Users</w:t>
            </w:r>
          </w:p>
        </w:tc>
        <w:tc>
          <w:tcPr>
            <w:tcW w:w="510" w:type="dxa"/>
          </w:tcPr>
          <w:p w14:paraId="5EB15FC6" w14:textId="3D3519EC" w:rsidR="78310E70" w:rsidRDefault="78310E70" w:rsidP="78310E70">
            <w:pPr>
              <w:rPr>
                <w:rFonts w:ascii="Arial" w:eastAsia="Arial" w:hAnsi="Arial" w:cs="Arial"/>
                <w:sz w:val="20"/>
                <w:szCs w:val="20"/>
              </w:rPr>
            </w:pPr>
          </w:p>
        </w:tc>
        <w:tc>
          <w:tcPr>
            <w:tcW w:w="3015" w:type="dxa"/>
          </w:tcPr>
          <w:p w14:paraId="0A12D887" w14:textId="14C8F9BA" w:rsidR="78310E70" w:rsidRDefault="006C0375" w:rsidP="78310E70">
            <w:pPr>
              <w:rPr>
                <w:rFonts w:ascii="Arial" w:eastAsia="Arial" w:hAnsi="Arial" w:cs="Arial"/>
                <w:sz w:val="20"/>
                <w:szCs w:val="20"/>
              </w:rPr>
            </w:pPr>
            <w:r>
              <w:rPr>
                <w:rFonts w:ascii="Arial" w:eastAsia="Arial" w:hAnsi="Arial" w:cs="Arial"/>
                <w:sz w:val="20"/>
                <w:szCs w:val="20"/>
              </w:rPr>
              <w:t>UKCRF Network Work Packages</w:t>
            </w:r>
          </w:p>
        </w:tc>
        <w:tc>
          <w:tcPr>
            <w:tcW w:w="580" w:type="dxa"/>
          </w:tcPr>
          <w:p w14:paraId="4A450425" w14:textId="24AC5E0D" w:rsidR="78310E70" w:rsidRDefault="78310E70" w:rsidP="78310E70">
            <w:pPr>
              <w:rPr>
                <w:rFonts w:ascii="Arial" w:eastAsia="Arial" w:hAnsi="Arial" w:cs="Arial"/>
                <w:sz w:val="20"/>
                <w:szCs w:val="20"/>
              </w:rPr>
            </w:pPr>
          </w:p>
        </w:tc>
      </w:tr>
      <w:tr w:rsidR="78310E70" w14:paraId="167E0665" w14:textId="77777777" w:rsidTr="334D86D8">
        <w:trPr>
          <w:trHeight w:val="300"/>
        </w:trPr>
        <w:tc>
          <w:tcPr>
            <w:tcW w:w="2780" w:type="dxa"/>
            <w:vMerge/>
          </w:tcPr>
          <w:p w14:paraId="0AE1E424" w14:textId="77777777" w:rsidR="00CE370D" w:rsidRDefault="00CE370D"/>
        </w:tc>
        <w:tc>
          <w:tcPr>
            <w:tcW w:w="2475" w:type="dxa"/>
          </w:tcPr>
          <w:p w14:paraId="4DAF9204" w14:textId="04DDC315" w:rsidR="78310E70" w:rsidRDefault="006C0375" w:rsidP="78310E70">
            <w:pPr>
              <w:rPr>
                <w:rFonts w:ascii="Arial" w:eastAsia="Arial" w:hAnsi="Arial" w:cs="Arial"/>
                <w:sz w:val="20"/>
                <w:szCs w:val="20"/>
              </w:rPr>
            </w:pPr>
            <w:r>
              <w:rPr>
                <w:rFonts w:ascii="Arial" w:eastAsia="Arial" w:hAnsi="Arial" w:cs="Arial"/>
                <w:sz w:val="20"/>
                <w:szCs w:val="20"/>
              </w:rPr>
              <w:t>WP4 Inclusion Work Group</w:t>
            </w:r>
            <w:r w:rsidR="78310E70" w:rsidRPr="78310E70">
              <w:rPr>
                <w:rFonts w:ascii="Arial" w:eastAsia="Arial" w:hAnsi="Arial" w:cs="Arial"/>
                <w:sz w:val="20"/>
                <w:szCs w:val="20"/>
              </w:rPr>
              <w:t xml:space="preserve"> </w:t>
            </w:r>
          </w:p>
        </w:tc>
        <w:tc>
          <w:tcPr>
            <w:tcW w:w="510" w:type="dxa"/>
          </w:tcPr>
          <w:p w14:paraId="3CB3D4D8" w14:textId="4F78C2B6" w:rsidR="78310E70" w:rsidRDefault="78310E70" w:rsidP="78310E70">
            <w:pPr>
              <w:rPr>
                <w:rFonts w:ascii="Arial" w:eastAsia="Arial" w:hAnsi="Arial" w:cs="Arial"/>
                <w:sz w:val="20"/>
                <w:szCs w:val="20"/>
              </w:rPr>
            </w:pPr>
          </w:p>
        </w:tc>
        <w:tc>
          <w:tcPr>
            <w:tcW w:w="3015" w:type="dxa"/>
          </w:tcPr>
          <w:p w14:paraId="34F520A5" w14:textId="705FC337" w:rsidR="78310E70" w:rsidRDefault="006C0375" w:rsidP="78310E70">
            <w:pPr>
              <w:rPr>
                <w:rFonts w:ascii="Arial" w:eastAsia="Arial" w:hAnsi="Arial" w:cs="Arial"/>
                <w:sz w:val="20"/>
                <w:szCs w:val="20"/>
              </w:rPr>
            </w:pPr>
            <w:r>
              <w:rPr>
                <w:rFonts w:ascii="Arial" w:eastAsia="Arial" w:hAnsi="Arial" w:cs="Arial"/>
                <w:sz w:val="20"/>
                <w:szCs w:val="20"/>
              </w:rPr>
              <w:t xml:space="preserve">CRF </w:t>
            </w:r>
            <w:r w:rsidR="78310E70" w:rsidRPr="78310E70">
              <w:rPr>
                <w:rFonts w:ascii="Arial" w:eastAsia="Arial" w:hAnsi="Arial" w:cs="Arial"/>
                <w:sz w:val="20"/>
                <w:szCs w:val="20"/>
              </w:rPr>
              <w:t>Public Contributor</w:t>
            </w:r>
            <w:r>
              <w:rPr>
                <w:rFonts w:ascii="Arial" w:eastAsia="Arial" w:hAnsi="Arial" w:cs="Arial"/>
                <w:sz w:val="20"/>
                <w:szCs w:val="20"/>
              </w:rPr>
              <w:t>(s)</w:t>
            </w:r>
          </w:p>
        </w:tc>
        <w:tc>
          <w:tcPr>
            <w:tcW w:w="580" w:type="dxa"/>
          </w:tcPr>
          <w:p w14:paraId="321697FF" w14:textId="0AB2407A" w:rsidR="78310E70" w:rsidRDefault="78310E70" w:rsidP="78310E70">
            <w:pPr>
              <w:rPr>
                <w:rFonts w:ascii="Arial" w:eastAsia="Arial" w:hAnsi="Arial" w:cs="Arial"/>
                <w:sz w:val="20"/>
                <w:szCs w:val="20"/>
              </w:rPr>
            </w:pPr>
          </w:p>
        </w:tc>
      </w:tr>
      <w:tr w:rsidR="78310E70" w14:paraId="3AF3037A" w14:textId="77777777" w:rsidTr="334D86D8">
        <w:trPr>
          <w:trHeight w:val="780"/>
        </w:trPr>
        <w:tc>
          <w:tcPr>
            <w:tcW w:w="2780" w:type="dxa"/>
            <w:vMerge/>
          </w:tcPr>
          <w:p w14:paraId="76CD0B54" w14:textId="77777777" w:rsidR="00CE370D" w:rsidRDefault="00CE370D"/>
        </w:tc>
        <w:tc>
          <w:tcPr>
            <w:tcW w:w="6580" w:type="dxa"/>
            <w:gridSpan w:val="4"/>
          </w:tcPr>
          <w:p w14:paraId="57516D60" w14:textId="26ED1588" w:rsidR="78310E70" w:rsidRDefault="78310E70" w:rsidP="78310E70">
            <w:pPr>
              <w:rPr>
                <w:rFonts w:ascii="Arial" w:eastAsia="Arial" w:hAnsi="Arial" w:cs="Arial"/>
                <w:sz w:val="20"/>
                <w:szCs w:val="20"/>
              </w:rPr>
            </w:pPr>
            <w:r w:rsidRPr="78310E70">
              <w:rPr>
                <w:rFonts w:ascii="Arial" w:eastAsia="Arial" w:hAnsi="Arial" w:cs="Arial"/>
                <w:sz w:val="20"/>
                <w:szCs w:val="20"/>
              </w:rPr>
              <w:t>Other (</w:t>
            </w:r>
            <w:r w:rsidR="006C0375" w:rsidRPr="78310E70">
              <w:rPr>
                <w:rFonts w:ascii="Arial" w:eastAsia="Arial" w:hAnsi="Arial" w:cs="Arial"/>
                <w:sz w:val="20"/>
                <w:szCs w:val="20"/>
              </w:rPr>
              <w:t>inc. external</w:t>
            </w:r>
            <w:r w:rsidRPr="78310E70">
              <w:rPr>
                <w:rFonts w:ascii="Arial" w:eastAsia="Arial" w:hAnsi="Arial" w:cs="Arial"/>
                <w:sz w:val="20"/>
                <w:szCs w:val="20"/>
              </w:rPr>
              <w:t xml:space="preserve"> </w:t>
            </w:r>
            <w:proofErr w:type="spellStart"/>
            <w:r w:rsidRPr="78310E70">
              <w:rPr>
                <w:rFonts w:ascii="Arial" w:eastAsia="Arial" w:hAnsi="Arial" w:cs="Arial"/>
                <w:sz w:val="20"/>
                <w:szCs w:val="20"/>
              </w:rPr>
              <w:t>organisations</w:t>
            </w:r>
            <w:proofErr w:type="spellEnd"/>
            <w:r w:rsidRPr="78310E70">
              <w:rPr>
                <w:rFonts w:ascii="Arial" w:eastAsia="Arial" w:hAnsi="Arial" w:cs="Arial"/>
                <w:sz w:val="20"/>
                <w:szCs w:val="20"/>
              </w:rPr>
              <w:t>)</w:t>
            </w:r>
            <w:r w:rsidR="006C0375">
              <w:rPr>
                <w:rFonts w:ascii="Arial" w:eastAsia="Arial" w:hAnsi="Arial" w:cs="Arial"/>
                <w:sz w:val="20"/>
                <w:szCs w:val="20"/>
              </w:rPr>
              <w:t>,</w:t>
            </w:r>
            <w:r w:rsidRPr="78310E70">
              <w:rPr>
                <w:rFonts w:ascii="Arial" w:eastAsia="Arial" w:hAnsi="Arial" w:cs="Arial"/>
                <w:sz w:val="20"/>
                <w:szCs w:val="20"/>
              </w:rPr>
              <w:t xml:space="preserve"> please give details:</w:t>
            </w:r>
          </w:p>
          <w:p w14:paraId="5B6B940B" w14:textId="579A248B" w:rsidR="00047B23" w:rsidRDefault="00047B23" w:rsidP="78310E70">
            <w:pPr>
              <w:rPr>
                <w:rFonts w:ascii="Arial" w:eastAsia="Arial" w:hAnsi="Arial" w:cs="Arial"/>
                <w:sz w:val="20"/>
                <w:szCs w:val="20"/>
              </w:rPr>
            </w:pPr>
          </w:p>
        </w:tc>
      </w:tr>
      <w:tr w:rsidR="78310E70" w14:paraId="7D3DE692" w14:textId="77777777" w:rsidTr="334D86D8">
        <w:trPr>
          <w:trHeight w:val="300"/>
        </w:trPr>
        <w:tc>
          <w:tcPr>
            <w:tcW w:w="2780" w:type="dxa"/>
            <w:shd w:val="clear" w:color="auto" w:fill="D9D9D9" w:themeFill="background1" w:themeFillShade="D9"/>
          </w:tcPr>
          <w:p w14:paraId="1EFFA03F" w14:textId="7E215AA0" w:rsidR="023FD771" w:rsidRDefault="023FD771" w:rsidP="78310E70">
            <w:p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lastRenderedPageBreak/>
              <w:t>Are there any gaps in evidence or further consultation needed?</w:t>
            </w:r>
          </w:p>
        </w:tc>
        <w:tc>
          <w:tcPr>
            <w:tcW w:w="6580" w:type="dxa"/>
            <w:gridSpan w:val="4"/>
          </w:tcPr>
          <w:p w14:paraId="349107E9" w14:textId="782B1DAB" w:rsidR="78310E70" w:rsidRDefault="78310E70" w:rsidP="78310E70">
            <w:pPr>
              <w:rPr>
                <w:rFonts w:ascii="Arial" w:eastAsia="Arial" w:hAnsi="Arial" w:cs="Arial"/>
                <w:sz w:val="20"/>
                <w:szCs w:val="20"/>
              </w:rPr>
            </w:pPr>
          </w:p>
        </w:tc>
      </w:tr>
    </w:tbl>
    <w:p w14:paraId="518BDE8F" w14:textId="1C87FED4" w:rsidR="78310E70" w:rsidRDefault="78310E70" w:rsidP="78310E70">
      <w:pPr>
        <w:rPr>
          <w:rFonts w:ascii="Arial" w:eastAsia="Arial" w:hAnsi="Arial" w:cs="Arial"/>
          <w:sz w:val="20"/>
          <w:szCs w:val="20"/>
        </w:rPr>
      </w:pPr>
    </w:p>
    <w:tbl>
      <w:tblPr>
        <w:tblStyle w:val="TableGrid"/>
        <w:tblW w:w="9360" w:type="dxa"/>
        <w:tblLayout w:type="fixed"/>
        <w:tblLook w:val="06A0" w:firstRow="1" w:lastRow="0" w:firstColumn="1" w:lastColumn="0" w:noHBand="1" w:noVBand="1"/>
      </w:tblPr>
      <w:tblGrid>
        <w:gridCol w:w="2972"/>
        <w:gridCol w:w="2977"/>
        <w:gridCol w:w="3411"/>
      </w:tblGrid>
      <w:tr w:rsidR="78310E70" w14:paraId="4FDE9BF1" w14:textId="77777777" w:rsidTr="1F74C107">
        <w:trPr>
          <w:trHeight w:val="300"/>
        </w:trPr>
        <w:tc>
          <w:tcPr>
            <w:tcW w:w="9360" w:type="dxa"/>
            <w:gridSpan w:val="3"/>
            <w:shd w:val="clear" w:color="auto" w:fill="D9D9D9" w:themeFill="background1" w:themeFillShade="D9"/>
          </w:tcPr>
          <w:p w14:paraId="4396CEA0" w14:textId="64E9787C" w:rsidR="5A23377A" w:rsidRDefault="5A23377A" w:rsidP="78310E70">
            <w:pPr>
              <w:pStyle w:val="ListParagraph"/>
              <w:numPr>
                <w:ilvl w:val="0"/>
                <w:numId w:val="5"/>
              </w:numPr>
              <w:rPr>
                <w:rFonts w:ascii="Arial" w:eastAsia="Arial" w:hAnsi="Arial" w:cs="Arial"/>
                <w:b/>
                <w:bCs/>
                <w:sz w:val="20"/>
                <w:szCs w:val="20"/>
              </w:rPr>
            </w:pPr>
            <w:r w:rsidRPr="78310E70">
              <w:rPr>
                <w:rFonts w:ascii="Arial" w:eastAsia="Arial" w:hAnsi="Arial" w:cs="Arial"/>
                <w:b/>
                <w:bCs/>
                <w:sz w:val="20"/>
                <w:szCs w:val="20"/>
              </w:rPr>
              <w:t xml:space="preserve"> </w:t>
            </w:r>
            <w:r w:rsidR="6F4F87A9" w:rsidRPr="78310E70">
              <w:rPr>
                <w:rFonts w:ascii="Arial" w:eastAsia="Arial" w:hAnsi="Arial" w:cs="Arial"/>
                <w:b/>
                <w:bCs/>
                <w:sz w:val="20"/>
                <w:szCs w:val="20"/>
              </w:rPr>
              <w:t>Are there any potential negative or positive impacts on people with protected characteristics under the Equality Act 2010?</w:t>
            </w:r>
          </w:p>
        </w:tc>
      </w:tr>
      <w:tr w:rsidR="78310E70" w14:paraId="51A63CD2" w14:textId="77777777" w:rsidTr="1F74C107">
        <w:trPr>
          <w:trHeight w:val="300"/>
        </w:trPr>
        <w:tc>
          <w:tcPr>
            <w:tcW w:w="2972" w:type="dxa"/>
          </w:tcPr>
          <w:p w14:paraId="7E55F0EA" w14:textId="1CF4888C" w:rsidR="6B1D48C6" w:rsidRDefault="6B1D48C6" w:rsidP="78310E70">
            <w:pPr>
              <w:ind w:left="720"/>
              <w:rPr>
                <w:rFonts w:ascii="Arial" w:eastAsia="Arial" w:hAnsi="Arial" w:cs="Arial"/>
                <w:b/>
                <w:bCs/>
                <w:sz w:val="20"/>
                <w:szCs w:val="20"/>
              </w:rPr>
            </w:pPr>
            <w:r w:rsidRPr="78310E70">
              <w:rPr>
                <w:rFonts w:ascii="Arial" w:eastAsia="Arial" w:hAnsi="Arial" w:cs="Arial"/>
                <w:b/>
                <w:bCs/>
                <w:sz w:val="20"/>
                <w:szCs w:val="20"/>
              </w:rPr>
              <w:t xml:space="preserve">Positive </w:t>
            </w:r>
          </w:p>
          <w:p w14:paraId="311D05A7" w14:textId="0EFFADBD" w:rsidR="2E3587B7" w:rsidRDefault="2E3587B7" w:rsidP="78310E70">
            <w:pPr>
              <w:pStyle w:val="ListParagraph"/>
              <w:numPr>
                <w:ilvl w:val="0"/>
                <w:numId w:val="4"/>
              </w:numPr>
              <w:rPr>
                <w:rFonts w:ascii="Arial" w:eastAsia="Arial" w:hAnsi="Arial" w:cs="Arial"/>
                <w:sz w:val="20"/>
                <w:szCs w:val="20"/>
              </w:rPr>
            </w:pPr>
            <w:r w:rsidRPr="78310E70">
              <w:rPr>
                <w:rFonts w:ascii="Arial" w:eastAsia="Arial" w:hAnsi="Arial" w:cs="Arial"/>
                <w:sz w:val="20"/>
                <w:szCs w:val="20"/>
              </w:rPr>
              <w:t>Advance equality of opportunity</w:t>
            </w:r>
          </w:p>
          <w:p w14:paraId="7B850EC5" w14:textId="70C25AF6" w:rsidR="2E3587B7" w:rsidRDefault="2E3587B7" w:rsidP="78310E70">
            <w:pPr>
              <w:pStyle w:val="ListParagraph"/>
              <w:numPr>
                <w:ilvl w:val="0"/>
                <w:numId w:val="4"/>
              </w:numPr>
              <w:rPr>
                <w:rFonts w:ascii="Arial" w:eastAsia="Arial" w:hAnsi="Arial" w:cs="Arial"/>
                <w:sz w:val="20"/>
                <w:szCs w:val="20"/>
              </w:rPr>
            </w:pPr>
            <w:r w:rsidRPr="78310E70">
              <w:rPr>
                <w:rFonts w:ascii="Arial" w:eastAsia="Arial" w:hAnsi="Arial" w:cs="Arial"/>
                <w:sz w:val="20"/>
                <w:szCs w:val="20"/>
              </w:rPr>
              <w:t>Foster good relationships between different groups</w:t>
            </w:r>
          </w:p>
          <w:p w14:paraId="02D8FD26" w14:textId="0FF27FC5" w:rsidR="2E3587B7" w:rsidRDefault="2E3587B7" w:rsidP="78310E70">
            <w:pPr>
              <w:pStyle w:val="ListParagraph"/>
              <w:numPr>
                <w:ilvl w:val="0"/>
                <w:numId w:val="4"/>
              </w:numPr>
              <w:rPr>
                <w:rFonts w:ascii="Arial" w:eastAsia="Arial" w:hAnsi="Arial" w:cs="Arial"/>
                <w:sz w:val="20"/>
                <w:szCs w:val="20"/>
              </w:rPr>
            </w:pPr>
            <w:r w:rsidRPr="78310E70">
              <w:rPr>
                <w:rFonts w:ascii="Arial" w:eastAsia="Arial" w:hAnsi="Arial" w:cs="Arial"/>
                <w:sz w:val="20"/>
                <w:szCs w:val="20"/>
              </w:rPr>
              <w:t>Address explicit needs of the equality targeted group</w:t>
            </w:r>
          </w:p>
        </w:tc>
        <w:tc>
          <w:tcPr>
            <w:tcW w:w="2977" w:type="dxa"/>
          </w:tcPr>
          <w:p w14:paraId="1281E10A" w14:textId="07DAEE68" w:rsidR="6B1D48C6" w:rsidRDefault="6B1D48C6" w:rsidP="78310E70">
            <w:pPr>
              <w:jc w:val="center"/>
              <w:rPr>
                <w:rFonts w:ascii="Arial" w:eastAsia="Arial" w:hAnsi="Arial" w:cs="Arial"/>
                <w:b/>
                <w:bCs/>
                <w:sz w:val="20"/>
                <w:szCs w:val="20"/>
              </w:rPr>
            </w:pPr>
            <w:r w:rsidRPr="78310E70">
              <w:rPr>
                <w:rFonts w:ascii="Arial" w:eastAsia="Arial" w:hAnsi="Arial" w:cs="Arial"/>
                <w:b/>
                <w:bCs/>
                <w:sz w:val="20"/>
                <w:szCs w:val="20"/>
              </w:rPr>
              <w:t>Negative</w:t>
            </w:r>
          </w:p>
          <w:p w14:paraId="5BF925AB" w14:textId="683B8334" w:rsidR="64BF9813" w:rsidRDefault="64BF9813" w:rsidP="78310E70">
            <w:pPr>
              <w:pStyle w:val="ListParagraph"/>
              <w:numPr>
                <w:ilvl w:val="0"/>
                <w:numId w:val="3"/>
              </w:numPr>
              <w:rPr>
                <w:rFonts w:ascii="Arial" w:eastAsia="Arial" w:hAnsi="Arial" w:cs="Arial"/>
              </w:rPr>
            </w:pPr>
            <w:r w:rsidRPr="78310E70">
              <w:rPr>
                <w:rFonts w:ascii="Arial" w:eastAsia="Arial" w:hAnsi="Arial" w:cs="Arial"/>
                <w:sz w:val="20"/>
                <w:szCs w:val="20"/>
              </w:rPr>
              <w:t xml:space="preserve">Unlawful discrimination, harassment and </w:t>
            </w:r>
            <w:proofErr w:type="spellStart"/>
            <w:r w:rsidRPr="78310E70">
              <w:rPr>
                <w:rFonts w:ascii="Arial" w:eastAsia="Arial" w:hAnsi="Arial" w:cs="Arial"/>
                <w:sz w:val="20"/>
                <w:szCs w:val="20"/>
              </w:rPr>
              <w:t>victimisation</w:t>
            </w:r>
            <w:proofErr w:type="spellEnd"/>
          </w:p>
          <w:p w14:paraId="4567E5DE" w14:textId="2FF0F8BD" w:rsidR="64BF9813" w:rsidRDefault="64BF9813" w:rsidP="78310E70">
            <w:pPr>
              <w:pStyle w:val="ListParagraph"/>
              <w:numPr>
                <w:ilvl w:val="0"/>
                <w:numId w:val="3"/>
              </w:numPr>
              <w:rPr>
                <w:rFonts w:ascii="Arial" w:eastAsia="Arial" w:hAnsi="Arial" w:cs="Arial"/>
              </w:rPr>
            </w:pPr>
            <w:r w:rsidRPr="78310E70">
              <w:rPr>
                <w:rFonts w:ascii="Arial" w:eastAsia="Arial" w:hAnsi="Arial" w:cs="Arial"/>
                <w:sz w:val="20"/>
                <w:szCs w:val="20"/>
              </w:rPr>
              <w:t>Failure to address explicit needs of equality target groups</w:t>
            </w:r>
          </w:p>
        </w:tc>
        <w:tc>
          <w:tcPr>
            <w:tcW w:w="3411" w:type="dxa"/>
          </w:tcPr>
          <w:p w14:paraId="187DA701" w14:textId="22C787E1" w:rsidR="6B1D48C6" w:rsidRDefault="6B1D48C6" w:rsidP="78310E70">
            <w:pPr>
              <w:jc w:val="center"/>
              <w:rPr>
                <w:rFonts w:ascii="Arial" w:eastAsia="Arial" w:hAnsi="Arial" w:cs="Arial"/>
                <w:b/>
                <w:bCs/>
                <w:sz w:val="20"/>
                <w:szCs w:val="20"/>
              </w:rPr>
            </w:pPr>
            <w:r w:rsidRPr="78310E70">
              <w:rPr>
                <w:rFonts w:ascii="Arial" w:eastAsia="Arial" w:hAnsi="Arial" w:cs="Arial"/>
                <w:b/>
                <w:bCs/>
                <w:sz w:val="20"/>
                <w:szCs w:val="20"/>
              </w:rPr>
              <w:t xml:space="preserve">Neutral </w:t>
            </w:r>
          </w:p>
          <w:p w14:paraId="2B574FF2" w14:textId="691AE484" w:rsidR="189743D9" w:rsidRDefault="189743D9" w:rsidP="78310E70">
            <w:pPr>
              <w:pStyle w:val="ListParagraph"/>
              <w:numPr>
                <w:ilvl w:val="0"/>
                <w:numId w:val="2"/>
              </w:numPr>
              <w:rPr>
                <w:rFonts w:ascii="Arial" w:eastAsia="Arial" w:hAnsi="Arial" w:cs="Arial"/>
              </w:rPr>
            </w:pPr>
            <w:r w:rsidRPr="78310E70">
              <w:rPr>
                <w:rFonts w:ascii="Arial" w:eastAsia="Arial" w:hAnsi="Arial" w:cs="Arial"/>
                <w:sz w:val="20"/>
                <w:szCs w:val="20"/>
              </w:rPr>
              <w:t>It is acceptable for the assessment outcomes to have a neutral impact</w:t>
            </w:r>
          </w:p>
          <w:p w14:paraId="5296682A" w14:textId="7041988D" w:rsidR="2F69A648" w:rsidRDefault="2F69A648" w:rsidP="78310E70">
            <w:pPr>
              <w:pStyle w:val="ListParagraph"/>
              <w:numPr>
                <w:ilvl w:val="0"/>
                <w:numId w:val="2"/>
              </w:numPr>
              <w:rPr>
                <w:rFonts w:ascii="Arial" w:eastAsia="Arial" w:hAnsi="Arial" w:cs="Arial"/>
              </w:rPr>
            </w:pPr>
            <w:r w:rsidRPr="78310E70">
              <w:rPr>
                <w:rFonts w:ascii="Arial" w:eastAsia="Arial" w:hAnsi="Arial" w:cs="Arial"/>
                <w:sz w:val="20"/>
                <w:szCs w:val="20"/>
              </w:rPr>
              <w:t>Be sure you can justify this decision with clear reasons and evidence if you are challenged.</w:t>
            </w:r>
          </w:p>
        </w:tc>
      </w:tr>
      <w:tr w:rsidR="78310E70" w14:paraId="1F930004" w14:textId="77777777" w:rsidTr="00634E97">
        <w:trPr>
          <w:trHeight w:val="902"/>
        </w:trPr>
        <w:tc>
          <w:tcPr>
            <w:tcW w:w="2972" w:type="dxa"/>
            <w:shd w:val="clear" w:color="auto" w:fill="D9D9D9" w:themeFill="background1" w:themeFillShade="D9"/>
          </w:tcPr>
          <w:p w14:paraId="28E68D7E" w14:textId="6D416134" w:rsidR="7998E492" w:rsidRDefault="7998E492" w:rsidP="78310E70">
            <w:pPr>
              <w:rPr>
                <w:rFonts w:ascii="Arial" w:eastAsia="Arial" w:hAnsi="Arial" w:cs="Arial"/>
                <w:b/>
                <w:bCs/>
                <w:sz w:val="20"/>
                <w:szCs w:val="20"/>
              </w:rPr>
            </w:pPr>
            <w:r w:rsidRPr="1F74C107">
              <w:rPr>
                <w:rFonts w:ascii="Arial" w:eastAsia="Arial" w:hAnsi="Arial" w:cs="Arial"/>
                <w:b/>
                <w:bCs/>
                <w:sz w:val="20"/>
                <w:szCs w:val="20"/>
              </w:rPr>
              <w:t>Equality Group</w:t>
            </w:r>
            <w:r w:rsidR="006C0375" w:rsidRPr="1F74C107">
              <w:rPr>
                <w:rFonts w:ascii="Arial" w:eastAsia="Arial" w:hAnsi="Arial" w:cs="Arial"/>
                <w:b/>
                <w:bCs/>
                <w:sz w:val="20"/>
                <w:szCs w:val="20"/>
              </w:rPr>
              <w:t xml:space="preserve"> (</w:t>
            </w:r>
            <w:r w:rsidR="299FCD49" w:rsidRPr="1F74C107">
              <w:rPr>
                <w:rFonts w:ascii="Arial" w:eastAsia="Arial" w:hAnsi="Arial" w:cs="Arial"/>
                <w:b/>
                <w:bCs/>
                <w:sz w:val="20"/>
                <w:szCs w:val="20"/>
              </w:rPr>
              <w:t>using Equality</w:t>
            </w:r>
            <w:r w:rsidR="29C2E096" w:rsidRPr="1F74C107">
              <w:rPr>
                <w:rFonts w:ascii="Arial" w:eastAsia="Arial" w:hAnsi="Arial" w:cs="Arial"/>
                <w:b/>
                <w:bCs/>
                <w:sz w:val="20"/>
                <w:szCs w:val="20"/>
              </w:rPr>
              <w:t xml:space="preserve"> Act</w:t>
            </w:r>
            <w:r w:rsidR="72016C0A" w:rsidRPr="1F74C107">
              <w:rPr>
                <w:rFonts w:ascii="Arial" w:eastAsia="Arial" w:hAnsi="Arial" w:cs="Arial"/>
                <w:b/>
                <w:bCs/>
                <w:sz w:val="20"/>
                <w:szCs w:val="20"/>
              </w:rPr>
              <w:t xml:space="preserve"> 2010 </w:t>
            </w:r>
            <w:r w:rsidR="006C0375" w:rsidRPr="1F74C107">
              <w:rPr>
                <w:rFonts w:ascii="Arial" w:eastAsia="Arial" w:hAnsi="Arial" w:cs="Arial"/>
                <w:b/>
                <w:bCs/>
                <w:sz w:val="20"/>
                <w:szCs w:val="20"/>
              </w:rPr>
              <w:t>Demographic Data set)</w:t>
            </w:r>
            <w:r w:rsidRPr="1F74C107">
              <w:rPr>
                <w:rFonts w:ascii="Arial" w:eastAsia="Arial" w:hAnsi="Arial" w:cs="Arial"/>
                <w:b/>
                <w:bCs/>
                <w:sz w:val="20"/>
                <w:szCs w:val="20"/>
              </w:rPr>
              <w:t>:</w:t>
            </w:r>
          </w:p>
        </w:tc>
        <w:tc>
          <w:tcPr>
            <w:tcW w:w="2977" w:type="dxa"/>
            <w:shd w:val="clear" w:color="auto" w:fill="D9D9D9" w:themeFill="background1" w:themeFillShade="D9"/>
          </w:tcPr>
          <w:p w14:paraId="670A683B" w14:textId="6FFE0537" w:rsidR="7998E492" w:rsidRDefault="7998E492" w:rsidP="78310E70">
            <w:pPr>
              <w:rPr>
                <w:rFonts w:ascii="Arial" w:eastAsia="Arial" w:hAnsi="Arial" w:cs="Arial"/>
                <w:b/>
                <w:bCs/>
                <w:sz w:val="20"/>
                <w:szCs w:val="20"/>
              </w:rPr>
            </w:pPr>
            <w:r w:rsidRPr="78310E70">
              <w:rPr>
                <w:rFonts w:ascii="Arial" w:eastAsia="Arial" w:hAnsi="Arial" w:cs="Arial"/>
                <w:b/>
                <w:bCs/>
                <w:sz w:val="20"/>
                <w:szCs w:val="20"/>
              </w:rPr>
              <w:t>Impact</w:t>
            </w:r>
            <w:r w:rsidR="1A093B71" w:rsidRPr="78310E70">
              <w:rPr>
                <w:rFonts w:ascii="Arial" w:eastAsia="Arial" w:hAnsi="Arial" w:cs="Arial"/>
                <w:b/>
                <w:bCs/>
                <w:sz w:val="20"/>
                <w:szCs w:val="20"/>
              </w:rPr>
              <w:t xml:space="preserve"> (Positive/ Neutral/ negative)</w:t>
            </w:r>
            <w:r w:rsidRPr="78310E70">
              <w:rPr>
                <w:rFonts w:ascii="Arial" w:eastAsia="Arial" w:hAnsi="Arial" w:cs="Arial"/>
                <w:b/>
                <w:bCs/>
                <w:sz w:val="20"/>
                <w:szCs w:val="20"/>
              </w:rPr>
              <w:t>:</w:t>
            </w:r>
          </w:p>
        </w:tc>
        <w:tc>
          <w:tcPr>
            <w:tcW w:w="3411" w:type="dxa"/>
            <w:shd w:val="clear" w:color="auto" w:fill="D9D9D9" w:themeFill="background1" w:themeFillShade="D9"/>
          </w:tcPr>
          <w:p w14:paraId="6BBE9E48" w14:textId="3268BEE6" w:rsidR="7998E492" w:rsidRDefault="7998E492" w:rsidP="78310E70">
            <w:pPr>
              <w:rPr>
                <w:rFonts w:ascii="Arial" w:eastAsia="Arial" w:hAnsi="Arial" w:cs="Arial"/>
                <w:b/>
                <w:bCs/>
                <w:sz w:val="20"/>
                <w:szCs w:val="20"/>
              </w:rPr>
            </w:pPr>
            <w:r w:rsidRPr="78310E70">
              <w:rPr>
                <w:rFonts w:ascii="Arial" w:eastAsia="Arial" w:hAnsi="Arial" w:cs="Arial"/>
                <w:b/>
                <w:bCs/>
                <w:sz w:val="20"/>
                <w:szCs w:val="20"/>
              </w:rPr>
              <w:t>Comments:</w:t>
            </w:r>
          </w:p>
        </w:tc>
      </w:tr>
      <w:tr w:rsidR="78310E70" w14:paraId="06A48E92" w14:textId="77777777" w:rsidTr="1F74C107">
        <w:trPr>
          <w:trHeight w:val="300"/>
        </w:trPr>
        <w:tc>
          <w:tcPr>
            <w:tcW w:w="2972" w:type="dxa"/>
          </w:tcPr>
          <w:p w14:paraId="235038F3" w14:textId="7ED3F8B4" w:rsidR="08C29AD5" w:rsidRDefault="08C29AD5" w:rsidP="78310E70">
            <w:pPr>
              <w:rPr>
                <w:rFonts w:ascii="Arial" w:eastAsia="Arial" w:hAnsi="Arial" w:cs="Arial"/>
                <w:sz w:val="20"/>
                <w:szCs w:val="20"/>
              </w:rPr>
            </w:pPr>
            <w:r w:rsidRPr="78310E70">
              <w:rPr>
                <w:rFonts w:ascii="Arial" w:eastAsia="Arial" w:hAnsi="Arial" w:cs="Arial"/>
                <w:sz w:val="20"/>
                <w:szCs w:val="20"/>
              </w:rPr>
              <w:t>Age</w:t>
            </w:r>
          </w:p>
          <w:p w14:paraId="761143F5" w14:textId="07B2BB95" w:rsidR="78310E70" w:rsidRDefault="78310E70" w:rsidP="78310E70">
            <w:pPr>
              <w:rPr>
                <w:rFonts w:ascii="Arial" w:eastAsia="Arial" w:hAnsi="Arial" w:cs="Arial"/>
                <w:sz w:val="20"/>
                <w:szCs w:val="20"/>
              </w:rPr>
            </w:pPr>
          </w:p>
        </w:tc>
        <w:tc>
          <w:tcPr>
            <w:tcW w:w="2977" w:type="dxa"/>
          </w:tcPr>
          <w:p w14:paraId="7B5449CE" w14:textId="330910BD" w:rsidR="78310E70" w:rsidRDefault="78310E70" w:rsidP="78310E70">
            <w:pPr>
              <w:rPr>
                <w:rFonts w:ascii="Arial" w:eastAsia="Arial" w:hAnsi="Arial" w:cs="Arial"/>
                <w:sz w:val="20"/>
                <w:szCs w:val="20"/>
              </w:rPr>
            </w:pPr>
          </w:p>
        </w:tc>
        <w:tc>
          <w:tcPr>
            <w:tcW w:w="3411" w:type="dxa"/>
          </w:tcPr>
          <w:p w14:paraId="70F1ADFB" w14:textId="4CC40EBD" w:rsidR="78310E70" w:rsidRDefault="78310E70" w:rsidP="78310E70">
            <w:pPr>
              <w:rPr>
                <w:rFonts w:ascii="Arial" w:eastAsia="Arial" w:hAnsi="Arial" w:cs="Arial"/>
                <w:sz w:val="20"/>
                <w:szCs w:val="20"/>
              </w:rPr>
            </w:pPr>
          </w:p>
        </w:tc>
      </w:tr>
      <w:tr w:rsidR="78310E70" w14:paraId="4D416CA9" w14:textId="77777777" w:rsidTr="1F74C107">
        <w:trPr>
          <w:trHeight w:val="300"/>
        </w:trPr>
        <w:tc>
          <w:tcPr>
            <w:tcW w:w="2972" w:type="dxa"/>
          </w:tcPr>
          <w:p w14:paraId="63A765A4" w14:textId="2257B6B0" w:rsidR="08C29AD5" w:rsidRDefault="08C29AD5" w:rsidP="78310E70">
            <w:pPr>
              <w:rPr>
                <w:rFonts w:ascii="Arial" w:eastAsia="Arial" w:hAnsi="Arial" w:cs="Arial"/>
                <w:sz w:val="20"/>
                <w:szCs w:val="20"/>
              </w:rPr>
            </w:pPr>
            <w:r w:rsidRPr="78310E70">
              <w:rPr>
                <w:rFonts w:ascii="Arial" w:eastAsia="Arial" w:hAnsi="Arial" w:cs="Arial"/>
                <w:sz w:val="20"/>
                <w:szCs w:val="20"/>
              </w:rPr>
              <w:t>Disability</w:t>
            </w:r>
          </w:p>
          <w:p w14:paraId="409FB196" w14:textId="16568883" w:rsidR="78310E70" w:rsidRDefault="78310E70" w:rsidP="78310E70">
            <w:pPr>
              <w:rPr>
                <w:rFonts w:ascii="Arial" w:eastAsia="Arial" w:hAnsi="Arial" w:cs="Arial"/>
                <w:sz w:val="20"/>
                <w:szCs w:val="20"/>
              </w:rPr>
            </w:pPr>
          </w:p>
        </w:tc>
        <w:tc>
          <w:tcPr>
            <w:tcW w:w="2977" w:type="dxa"/>
          </w:tcPr>
          <w:p w14:paraId="43C031E7" w14:textId="7DD3EF02" w:rsidR="78310E70" w:rsidRDefault="78310E70" w:rsidP="78310E70">
            <w:pPr>
              <w:rPr>
                <w:rFonts w:ascii="Arial" w:eastAsia="Arial" w:hAnsi="Arial" w:cs="Arial"/>
                <w:sz w:val="20"/>
                <w:szCs w:val="20"/>
              </w:rPr>
            </w:pPr>
          </w:p>
        </w:tc>
        <w:tc>
          <w:tcPr>
            <w:tcW w:w="3411" w:type="dxa"/>
          </w:tcPr>
          <w:p w14:paraId="588351B8" w14:textId="4CC40EBD" w:rsidR="78310E70" w:rsidRDefault="78310E70" w:rsidP="78310E70">
            <w:pPr>
              <w:rPr>
                <w:rFonts w:ascii="Arial" w:eastAsia="Arial" w:hAnsi="Arial" w:cs="Arial"/>
                <w:sz w:val="20"/>
                <w:szCs w:val="20"/>
              </w:rPr>
            </w:pPr>
          </w:p>
        </w:tc>
      </w:tr>
      <w:tr w:rsidR="78310E70" w14:paraId="1C2227B0" w14:textId="77777777" w:rsidTr="1F74C107">
        <w:trPr>
          <w:trHeight w:val="300"/>
        </w:trPr>
        <w:tc>
          <w:tcPr>
            <w:tcW w:w="2972" w:type="dxa"/>
          </w:tcPr>
          <w:p w14:paraId="5BAD2957" w14:textId="0211F261" w:rsidR="34E6157F" w:rsidRDefault="34E6157F" w:rsidP="1F74C107">
            <w:r w:rsidRPr="1F74C107">
              <w:rPr>
                <w:rFonts w:ascii="Arial" w:eastAsia="Arial" w:hAnsi="Arial" w:cs="Arial"/>
                <w:sz w:val="20"/>
                <w:szCs w:val="20"/>
              </w:rPr>
              <w:t>Gender Identity</w:t>
            </w:r>
          </w:p>
          <w:p w14:paraId="779E7BD9" w14:textId="6BD065C3" w:rsidR="78310E70" w:rsidRDefault="78310E70" w:rsidP="78310E70">
            <w:pPr>
              <w:rPr>
                <w:rFonts w:ascii="Arial" w:eastAsia="Arial" w:hAnsi="Arial" w:cs="Arial"/>
                <w:sz w:val="20"/>
                <w:szCs w:val="20"/>
              </w:rPr>
            </w:pPr>
          </w:p>
        </w:tc>
        <w:tc>
          <w:tcPr>
            <w:tcW w:w="2977" w:type="dxa"/>
          </w:tcPr>
          <w:p w14:paraId="60D24B9F" w14:textId="46852373" w:rsidR="78310E70" w:rsidRDefault="78310E70" w:rsidP="78310E70">
            <w:pPr>
              <w:rPr>
                <w:rFonts w:ascii="Arial" w:eastAsia="Arial" w:hAnsi="Arial" w:cs="Arial"/>
                <w:sz w:val="20"/>
                <w:szCs w:val="20"/>
              </w:rPr>
            </w:pPr>
          </w:p>
        </w:tc>
        <w:tc>
          <w:tcPr>
            <w:tcW w:w="3411" w:type="dxa"/>
          </w:tcPr>
          <w:p w14:paraId="7D102CD4" w14:textId="4CC40EBD" w:rsidR="78310E70" w:rsidRDefault="78310E70" w:rsidP="78310E70">
            <w:pPr>
              <w:rPr>
                <w:rFonts w:ascii="Arial" w:eastAsia="Arial" w:hAnsi="Arial" w:cs="Arial"/>
                <w:sz w:val="20"/>
                <w:szCs w:val="20"/>
              </w:rPr>
            </w:pPr>
          </w:p>
        </w:tc>
      </w:tr>
      <w:tr w:rsidR="78310E70" w14:paraId="23DE25E6" w14:textId="77777777" w:rsidTr="1F74C107">
        <w:trPr>
          <w:trHeight w:val="300"/>
        </w:trPr>
        <w:tc>
          <w:tcPr>
            <w:tcW w:w="2972" w:type="dxa"/>
          </w:tcPr>
          <w:p w14:paraId="13417A30" w14:textId="784BC871" w:rsidR="34E6157F" w:rsidRDefault="34E6157F" w:rsidP="1F74C107">
            <w:r w:rsidRPr="1F74C107">
              <w:rPr>
                <w:rFonts w:ascii="Arial" w:eastAsia="Arial" w:hAnsi="Arial" w:cs="Arial"/>
                <w:sz w:val="20"/>
                <w:szCs w:val="20"/>
              </w:rPr>
              <w:t>Marriage and Civil Partnership</w:t>
            </w:r>
          </w:p>
          <w:p w14:paraId="07C84035" w14:textId="615FC4C0" w:rsidR="78310E70" w:rsidRDefault="78310E70" w:rsidP="78310E70">
            <w:pPr>
              <w:rPr>
                <w:rFonts w:ascii="Arial" w:eastAsia="Arial" w:hAnsi="Arial" w:cs="Arial"/>
                <w:sz w:val="20"/>
                <w:szCs w:val="20"/>
              </w:rPr>
            </w:pPr>
          </w:p>
        </w:tc>
        <w:tc>
          <w:tcPr>
            <w:tcW w:w="2977" w:type="dxa"/>
          </w:tcPr>
          <w:p w14:paraId="470CC47C" w14:textId="7CADD933" w:rsidR="78310E70" w:rsidRDefault="78310E70" w:rsidP="78310E70">
            <w:pPr>
              <w:rPr>
                <w:rFonts w:ascii="Arial" w:eastAsia="Arial" w:hAnsi="Arial" w:cs="Arial"/>
                <w:sz w:val="20"/>
                <w:szCs w:val="20"/>
              </w:rPr>
            </w:pPr>
          </w:p>
        </w:tc>
        <w:tc>
          <w:tcPr>
            <w:tcW w:w="3411" w:type="dxa"/>
          </w:tcPr>
          <w:p w14:paraId="272C0FD0" w14:textId="4CC40EBD" w:rsidR="78310E70" w:rsidRDefault="78310E70" w:rsidP="78310E70">
            <w:pPr>
              <w:rPr>
                <w:rFonts w:ascii="Arial" w:eastAsia="Arial" w:hAnsi="Arial" w:cs="Arial"/>
                <w:sz w:val="20"/>
                <w:szCs w:val="20"/>
              </w:rPr>
            </w:pPr>
          </w:p>
        </w:tc>
      </w:tr>
      <w:tr w:rsidR="78310E70" w14:paraId="2F877021" w14:textId="77777777" w:rsidTr="1F74C107">
        <w:trPr>
          <w:trHeight w:val="300"/>
        </w:trPr>
        <w:tc>
          <w:tcPr>
            <w:tcW w:w="2972" w:type="dxa"/>
          </w:tcPr>
          <w:p w14:paraId="465B347A" w14:textId="4CDD46FB" w:rsidR="5D43025A" w:rsidRDefault="34E6157F" w:rsidP="78310E70">
            <w:pPr>
              <w:rPr>
                <w:rFonts w:ascii="Arial" w:eastAsia="Arial" w:hAnsi="Arial" w:cs="Arial"/>
                <w:sz w:val="20"/>
                <w:szCs w:val="20"/>
              </w:rPr>
            </w:pPr>
            <w:r w:rsidRPr="1F74C107">
              <w:rPr>
                <w:rFonts w:ascii="Arial" w:eastAsia="Arial" w:hAnsi="Arial" w:cs="Arial"/>
                <w:sz w:val="20"/>
                <w:szCs w:val="20"/>
              </w:rPr>
              <w:t>Pregnancy and Maternity</w:t>
            </w:r>
          </w:p>
          <w:p w14:paraId="717ECF22" w14:textId="7B7A615D" w:rsidR="78310E70" w:rsidRDefault="78310E70" w:rsidP="78310E70">
            <w:pPr>
              <w:rPr>
                <w:rFonts w:ascii="Arial" w:eastAsia="Arial" w:hAnsi="Arial" w:cs="Arial"/>
                <w:sz w:val="20"/>
                <w:szCs w:val="20"/>
              </w:rPr>
            </w:pPr>
          </w:p>
        </w:tc>
        <w:tc>
          <w:tcPr>
            <w:tcW w:w="2977" w:type="dxa"/>
          </w:tcPr>
          <w:p w14:paraId="7EF15B51" w14:textId="34728558" w:rsidR="78310E70" w:rsidRDefault="78310E70" w:rsidP="78310E70">
            <w:pPr>
              <w:rPr>
                <w:rFonts w:ascii="Arial" w:eastAsia="Arial" w:hAnsi="Arial" w:cs="Arial"/>
                <w:sz w:val="20"/>
                <w:szCs w:val="20"/>
              </w:rPr>
            </w:pPr>
          </w:p>
        </w:tc>
        <w:tc>
          <w:tcPr>
            <w:tcW w:w="3411" w:type="dxa"/>
          </w:tcPr>
          <w:p w14:paraId="1DB4B625" w14:textId="4CC40EBD" w:rsidR="78310E70" w:rsidRDefault="78310E70" w:rsidP="78310E70">
            <w:pPr>
              <w:rPr>
                <w:rFonts w:ascii="Arial" w:eastAsia="Arial" w:hAnsi="Arial" w:cs="Arial"/>
                <w:sz w:val="20"/>
                <w:szCs w:val="20"/>
              </w:rPr>
            </w:pPr>
          </w:p>
        </w:tc>
      </w:tr>
      <w:tr w:rsidR="78310E70" w14:paraId="1E1B395A" w14:textId="77777777" w:rsidTr="1F74C107">
        <w:trPr>
          <w:trHeight w:val="300"/>
        </w:trPr>
        <w:tc>
          <w:tcPr>
            <w:tcW w:w="2972" w:type="dxa"/>
          </w:tcPr>
          <w:p w14:paraId="0F1EDC9C" w14:textId="7A0C4088" w:rsidR="34E6157F" w:rsidRDefault="34E6157F" w:rsidP="1F74C107">
            <w:r w:rsidRPr="1F74C107">
              <w:rPr>
                <w:rFonts w:ascii="Arial" w:eastAsia="Arial" w:hAnsi="Arial" w:cs="Arial"/>
                <w:sz w:val="20"/>
                <w:szCs w:val="20"/>
              </w:rPr>
              <w:t>Race</w:t>
            </w:r>
          </w:p>
          <w:p w14:paraId="08F178A2" w14:textId="0599F909" w:rsidR="78310E70" w:rsidRDefault="78310E70" w:rsidP="78310E70">
            <w:pPr>
              <w:rPr>
                <w:rFonts w:ascii="Arial" w:eastAsia="Arial" w:hAnsi="Arial" w:cs="Arial"/>
                <w:sz w:val="20"/>
                <w:szCs w:val="20"/>
              </w:rPr>
            </w:pPr>
          </w:p>
        </w:tc>
        <w:tc>
          <w:tcPr>
            <w:tcW w:w="2977" w:type="dxa"/>
          </w:tcPr>
          <w:p w14:paraId="1D365B7A" w14:textId="287258B6" w:rsidR="78310E70" w:rsidRDefault="78310E70" w:rsidP="78310E70">
            <w:pPr>
              <w:rPr>
                <w:rFonts w:ascii="Arial" w:eastAsia="Arial" w:hAnsi="Arial" w:cs="Arial"/>
                <w:sz w:val="20"/>
                <w:szCs w:val="20"/>
              </w:rPr>
            </w:pPr>
          </w:p>
        </w:tc>
        <w:tc>
          <w:tcPr>
            <w:tcW w:w="3411" w:type="dxa"/>
          </w:tcPr>
          <w:p w14:paraId="2949B301" w14:textId="2E846550" w:rsidR="78310E70" w:rsidRDefault="78310E70" w:rsidP="78310E70">
            <w:pPr>
              <w:rPr>
                <w:rFonts w:ascii="Arial" w:eastAsia="Arial" w:hAnsi="Arial" w:cs="Arial"/>
                <w:sz w:val="20"/>
                <w:szCs w:val="20"/>
              </w:rPr>
            </w:pPr>
          </w:p>
        </w:tc>
      </w:tr>
      <w:tr w:rsidR="78310E70" w14:paraId="06C85118" w14:textId="77777777" w:rsidTr="1F74C107">
        <w:trPr>
          <w:trHeight w:val="300"/>
        </w:trPr>
        <w:tc>
          <w:tcPr>
            <w:tcW w:w="2972" w:type="dxa"/>
          </w:tcPr>
          <w:p w14:paraId="07425A6C" w14:textId="0B045A08" w:rsidR="34E6157F" w:rsidRDefault="34E6157F" w:rsidP="1F74C107">
            <w:r w:rsidRPr="1F74C107">
              <w:rPr>
                <w:rFonts w:ascii="Arial" w:eastAsia="Arial" w:hAnsi="Arial" w:cs="Arial"/>
                <w:sz w:val="20"/>
                <w:szCs w:val="20"/>
              </w:rPr>
              <w:t>Religion</w:t>
            </w:r>
          </w:p>
          <w:p w14:paraId="1AB2C0C3" w14:textId="459B7054" w:rsidR="78310E70" w:rsidRDefault="78310E70" w:rsidP="78310E70">
            <w:pPr>
              <w:rPr>
                <w:rFonts w:ascii="Arial" w:eastAsia="Arial" w:hAnsi="Arial" w:cs="Arial"/>
                <w:sz w:val="20"/>
                <w:szCs w:val="20"/>
              </w:rPr>
            </w:pPr>
          </w:p>
        </w:tc>
        <w:tc>
          <w:tcPr>
            <w:tcW w:w="2977" w:type="dxa"/>
          </w:tcPr>
          <w:p w14:paraId="2B984F49" w14:textId="45C20C7E" w:rsidR="78310E70" w:rsidRDefault="78310E70" w:rsidP="78310E70">
            <w:pPr>
              <w:rPr>
                <w:rFonts w:ascii="Arial" w:eastAsia="Arial" w:hAnsi="Arial" w:cs="Arial"/>
                <w:sz w:val="20"/>
                <w:szCs w:val="20"/>
              </w:rPr>
            </w:pPr>
          </w:p>
        </w:tc>
        <w:tc>
          <w:tcPr>
            <w:tcW w:w="3411" w:type="dxa"/>
          </w:tcPr>
          <w:p w14:paraId="2FD89287" w14:textId="7CCF3D9B" w:rsidR="78310E70" w:rsidRDefault="78310E70" w:rsidP="78310E70">
            <w:pPr>
              <w:rPr>
                <w:rFonts w:ascii="Arial" w:eastAsia="Arial" w:hAnsi="Arial" w:cs="Arial"/>
                <w:sz w:val="20"/>
                <w:szCs w:val="20"/>
              </w:rPr>
            </w:pPr>
          </w:p>
        </w:tc>
      </w:tr>
      <w:tr w:rsidR="1F74C107" w14:paraId="13AE39FE" w14:textId="77777777" w:rsidTr="00AC6BBB">
        <w:trPr>
          <w:trHeight w:val="300"/>
        </w:trPr>
        <w:tc>
          <w:tcPr>
            <w:tcW w:w="2972" w:type="dxa"/>
            <w:shd w:val="clear" w:color="auto" w:fill="D9D9D9" w:themeFill="background1" w:themeFillShade="D9"/>
          </w:tcPr>
          <w:p w14:paraId="3B759C9F" w14:textId="3FD32A5B" w:rsidR="34E6157F" w:rsidRDefault="34E6157F" w:rsidP="1F74C107">
            <w:pPr>
              <w:rPr>
                <w:rFonts w:ascii="Arial" w:eastAsia="Arial" w:hAnsi="Arial" w:cs="Arial"/>
                <w:b/>
                <w:bCs/>
                <w:sz w:val="20"/>
                <w:szCs w:val="20"/>
              </w:rPr>
            </w:pPr>
            <w:r w:rsidRPr="1F74C107">
              <w:rPr>
                <w:rFonts w:ascii="Arial" w:eastAsia="Arial" w:hAnsi="Arial" w:cs="Arial"/>
                <w:b/>
                <w:bCs/>
                <w:sz w:val="20"/>
                <w:szCs w:val="20"/>
              </w:rPr>
              <w:t>Beyond Protected characteristics</w:t>
            </w:r>
            <w:r w:rsidR="5CC9AD1D" w:rsidRPr="1F74C107">
              <w:rPr>
                <w:rFonts w:ascii="Arial" w:eastAsia="Arial" w:hAnsi="Arial" w:cs="Arial"/>
                <w:b/>
                <w:bCs/>
                <w:sz w:val="20"/>
                <w:szCs w:val="20"/>
              </w:rPr>
              <w:t xml:space="preserve"> </w:t>
            </w:r>
            <w:r w:rsidR="5CC9AD1D" w:rsidRPr="1F74C107">
              <w:rPr>
                <w:rFonts w:ascii="Arial" w:eastAsia="Arial" w:hAnsi="Arial" w:cs="Arial"/>
                <w:sz w:val="20"/>
                <w:szCs w:val="20"/>
              </w:rPr>
              <w:t>(to consider)</w:t>
            </w:r>
          </w:p>
        </w:tc>
        <w:tc>
          <w:tcPr>
            <w:tcW w:w="2977" w:type="dxa"/>
            <w:shd w:val="clear" w:color="auto" w:fill="D9D9D9" w:themeFill="background1" w:themeFillShade="D9"/>
          </w:tcPr>
          <w:p w14:paraId="1A2C1C05" w14:textId="0C655D7E" w:rsidR="1F74C107" w:rsidRDefault="1F74C107" w:rsidP="1F74C107">
            <w:pPr>
              <w:rPr>
                <w:rFonts w:ascii="Arial" w:eastAsia="Arial" w:hAnsi="Arial" w:cs="Arial"/>
                <w:sz w:val="20"/>
                <w:szCs w:val="20"/>
              </w:rPr>
            </w:pPr>
          </w:p>
        </w:tc>
        <w:tc>
          <w:tcPr>
            <w:tcW w:w="3411" w:type="dxa"/>
            <w:shd w:val="clear" w:color="auto" w:fill="D9D9D9" w:themeFill="background1" w:themeFillShade="D9"/>
          </w:tcPr>
          <w:p w14:paraId="509431EE" w14:textId="219224B6" w:rsidR="1F74C107" w:rsidRDefault="1F74C107" w:rsidP="1F74C107">
            <w:pPr>
              <w:rPr>
                <w:rFonts w:ascii="Arial" w:eastAsia="Arial" w:hAnsi="Arial" w:cs="Arial"/>
                <w:sz w:val="20"/>
                <w:szCs w:val="20"/>
              </w:rPr>
            </w:pPr>
          </w:p>
        </w:tc>
      </w:tr>
      <w:tr w:rsidR="78310E70" w14:paraId="706A5424" w14:textId="77777777" w:rsidTr="1F74C107">
        <w:trPr>
          <w:trHeight w:val="300"/>
        </w:trPr>
        <w:tc>
          <w:tcPr>
            <w:tcW w:w="2972" w:type="dxa"/>
          </w:tcPr>
          <w:p w14:paraId="76048714" w14:textId="7E479B73" w:rsidR="5D43025A" w:rsidRDefault="5D43025A" w:rsidP="78310E70">
            <w:pPr>
              <w:rPr>
                <w:rFonts w:ascii="Arial" w:eastAsia="Arial" w:hAnsi="Arial" w:cs="Arial"/>
                <w:sz w:val="20"/>
                <w:szCs w:val="20"/>
              </w:rPr>
            </w:pPr>
            <w:r w:rsidRPr="78310E70">
              <w:rPr>
                <w:rFonts w:ascii="Arial" w:eastAsia="Arial" w:hAnsi="Arial" w:cs="Arial"/>
                <w:sz w:val="20"/>
                <w:szCs w:val="20"/>
              </w:rPr>
              <w:t>Parental Leave or caring responsibilities</w:t>
            </w:r>
          </w:p>
          <w:p w14:paraId="1A4EBA91" w14:textId="31CD34BF" w:rsidR="78310E70" w:rsidRDefault="78310E70" w:rsidP="78310E70">
            <w:pPr>
              <w:rPr>
                <w:rFonts w:ascii="Arial" w:eastAsia="Arial" w:hAnsi="Arial" w:cs="Arial"/>
                <w:sz w:val="20"/>
                <w:szCs w:val="20"/>
              </w:rPr>
            </w:pPr>
          </w:p>
        </w:tc>
        <w:tc>
          <w:tcPr>
            <w:tcW w:w="2977" w:type="dxa"/>
          </w:tcPr>
          <w:p w14:paraId="601D7E84" w14:textId="279EF3F8" w:rsidR="78310E70" w:rsidRDefault="78310E70" w:rsidP="78310E70">
            <w:pPr>
              <w:rPr>
                <w:rFonts w:ascii="Arial" w:eastAsia="Arial" w:hAnsi="Arial" w:cs="Arial"/>
                <w:sz w:val="20"/>
                <w:szCs w:val="20"/>
              </w:rPr>
            </w:pPr>
          </w:p>
        </w:tc>
        <w:tc>
          <w:tcPr>
            <w:tcW w:w="3411" w:type="dxa"/>
          </w:tcPr>
          <w:p w14:paraId="08647BCE" w14:textId="40661777" w:rsidR="78310E70" w:rsidRDefault="78310E70" w:rsidP="78310E70">
            <w:pPr>
              <w:rPr>
                <w:rFonts w:ascii="Arial" w:eastAsia="Arial" w:hAnsi="Arial" w:cs="Arial"/>
                <w:sz w:val="20"/>
                <w:szCs w:val="20"/>
              </w:rPr>
            </w:pPr>
          </w:p>
        </w:tc>
      </w:tr>
      <w:tr w:rsidR="1F74C107" w14:paraId="4B5DD66D" w14:textId="77777777" w:rsidTr="1F74C107">
        <w:trPr>
          <w:trHeight w:val="300"/>
        </w:trPr>
        <w:tc>
          <w:tcPr>
            <w:tcW w:w="2972" w:type="dxa"/>
          </w:tcPr>
          <w:p w14:paraId="5BB5C632" w14:textId="46742FC5" w:rsidR="1E09CFC8" w:rsidRDefault="1E09CFC8" w:rsidP="1F74C107">
            <w:pPr>
              <w:rPr>
                <w:rFonts w:ascii="Arial" w:eastAsia="Arial" w:hAnsi="Arial" w:cs="Arial"/>
                <w:sz w:val="20"/>
                <w:szCs w:val="20"/>
              </w:rPr>
            </w:pPr>
            <w:r w:rsidRPr="1F74C107">
              <w:rPr>
                <w:rFonts w:ascii="Arial" w:eastAsia="Arial" w:hAnsi="Arial" w:cs="Arial"/>
                <w:sz w:val="20"/>
                <w:szCs w:val="20"/>
              </w:rPr>
              <w:t>Socio economic background</w:t>
            </w:r>
          </w:p>
          <w:p w14:paraId="5950FD26" w14:textId="599D1AFF" w:rsidR="1F74C107" w:rsidRDefault="1F74C107" w:rsidP="1F74C107">
            <w:pPr>
              <w:rPr>
                <w:rFonts w:ascii="Arial" w:eastAsia="Arial" w:hAnsi="Arial" w:cs="Arial"/>
                <w:sz w:val="20"/>
                <w:szCs w:val="20"/>
              </w:rPr>
            </w:pPr>
          </w:p>
        </w:tc>
        <w:tc>
          <w:tcPr>
            <w:tcW w:w="2977" w:type="dxa"/>
          </w:tcPr>
          <w:p w14:paraId="2C897023" w14:textId="266CB943" w:rsidR="1F74C107" w:rsidRDefault="1F74C107" w:rsidP="1F74C107">
            <w:pPr>
              <w:rPr>
                <w:rFonts w:ascii="Arial" w:eastAsia="Arial" w:hAnsi="Arial" w:cs="Arial"/>
                <w:sz w:val="20"/>
                <w:szCs w:val="20"/>
              </w:rPr>
            </w:pPr>
          </w:p>
        </w:tc>
        <w:tc>
          <w:tcPr>
            <w:tcW w:w="3411" w:type="dxa"/>
          </w:tcPr>
          <w:p w14:paraId="62ABFB84" w14:textId="18022C5D" w:rsidR="1F74C107" w:rsidRDefault="1F74C107" w:rsidP="1F74C107">
            <w:pPr>
              <w:rPr>
                <w:rFonts w:ascii="Arial" w:eastAsia="Arial" w:hAnsi="Arial" w:cs="Arial"/>
                <w:sz w:val="20"/>
                <w:szCs w:val="20"/>
              </w:rPr>
            </w:pPr>
          </w:p>
        </w:tc>
      </w:tr>
      <w:tr w:rsidR="78310E70" w14:paraId="61C4F089" w14:textId="77777777" w:rsidTr="1F74C107">
        <w:trPr>
          <w:trHeight w:val="300"/>
        </w:trPr>
        <w:tc>
          <w:tcPr>
            <w:tcW w:w="2972" w:type="dxa"/>
          </w:tcPr>
          <w:p w14:paraId="1073CF3A" w14:textId="01DEE72E" w:rsidR="78310E70" w:rsidRDefault="56454E58" w:rsidP="1F74C107">
            <w:pPr>
              <w:rPr>
                <w:rFonts w:ascii="Arial" w:eastAsia="Arial" w:hAnsi="Arial" w:cs="Arial"/>
                <w:sz w:val="20"/>
                <w:szCs w:val="20"/>
              </w:rPr>
            </w:pPr>
            <w:r w:rsidRPr="1F74C107">
              <w:rPr>
                <w:rFonts w:ascii="Arial" w:eastAsia="Arial" w:hAnsi="Arial" w:cs="Arial"/>
                <w:sz w:val="20"/>
                <w:szCs w:val="20"/>
              </w:rPr>
              <w:t>Stakeholders that are specific to your organisation e.g. students, patients</w:t>
            </w:r>
            <w:r w:rsidR="00406A88">
              <w:rPr>
                <w:rFonts w:ascii="Arial" w:eastAsia="Arial" w:hAnsi="Arial" w:cs="Arial"/>
                <w:sz w:val="20"/>
                <w:szCs w:val="20"/>
              </w:rPr>
              <w:t>, band/role</w:t>
            </w:r>
          </w:p>
          <w:p w14:paraId="2B1BCE4E" w14:textId="248A878C" w:rsidR="78310E70" w:rsidRDefault="78310E70" w:rsidP="1F74C107">
            <w:pPr>
              <w:rPr>
                <w:rFonts w:ascii="Arial" w:eastAsia="Arial" w:hAnsi="Arial" w:cs="Arial"/>
                <w:b/>
                <w:bCs/>
                <w:sz w:val="20"/>
                <w:szCs w:val="20"/>
              </w:rPr>
            </w:pPr>
          </w:p>
        </w:tc>
        <w:tc>
          <w:tcPr>
            <w:tcW w:w="2977" w:type="dxa"/>
          </w:tcPr>
          <w:p w14:paraId="1207D0AA" w14:textId="4E20978A" w:rsidR="78310E70" w:rsidRDefault="78310E70" w:rsidP="78310E70">
            <w:pPr>
              <w:rPr>
                <w:rFonts w:ascii="Arial" w:eastAsia="Arial" w:hAnsi="Arial" w:cs="Arial"/>
                <w:sz w:val="20"/>
                <w:szCs w:val="20"/>
              </w:rPr>
            </w:pPr>
          </w:p>
        </w:tc>
        <w:tc>
          <w:tcPr>
            <w:tcW w:w="3411" w:type="dxa"/>
          </w:tcPr>
          <w:p w14:paraId="46DE7892" w14:textId="340C1223" w:rsidR="78310E70" w:rsidRDefault="78310E70" w:rsidP="78310E70">
            <w:pPr>
              <w:rPr>
                <w:rFonts w:ascii="Arial" w:eastAsia="Arial" w:hAnsi="Arial" w:cs="Arial"/>
                <w:sz w:val="20"/>
                <w:szCs w:val="20"/>
              </w:rPr>
            </w:pPr>
          </w:p>
        </w:tc>
      </w:tr>
    </w:tbl>
    <w:p w14:paraId="4015567E" w14:textId="77515519" w:rsidR="78310E70" w:rsidRDefault="78310E70" w:rsidP="78310E70">
      <w:pPr>
        <w:rPr>
          <w:rFonts w:ascii="Arial" w:eastAsia="Arial" w:hAnsi="Arial" w:cs="Arial"/>
          <w:sz w:val="20"/>
          <w:szCs w:val="20"/>
        </w:rPr>
      </w:pPr>
    </w:p>
    <w:tbl>
      <w:tblPr>
        <w:tblStyle w:val="TableGrid"/>
        <w:tblW w:w="9360" w:type="dxa"/>
        <w:tblLayout w:type="fixed"/>
        <w:tblLook w:val="06A0" w:firstRow="1" w:lastRow="0" w:firstColumn="1" w:lastColumn="0" w:noHBand="1" w:noVBand="1"/>
      </w:tblPr>
      <w:tblGrid>
        <w:gridCol w:w="4248"/>
        <w:gridCol w:w="2977"/>
        <w:gridCol w:w="2135"/>
      </w:tblGrid>
      <w:tr w:rsidR="78310E70" w14:paraId="4D8E65AA" w14:textId="77777777" w:rsidTr="006C0375">
        <w:trPr>
          <w:trHeight w:val="300"/>
        </w:trPr>
        <w:tc>
          <w:tcPr>
            <w:tcW w:w="9360" w:type="dxa"/>
            <w:gridSpan w:val="3"/>
            <w:shd w:val="clear" w:color="auto" w:fill="D9D9D9" w:themeFill="background1" w:themeFillShade="D9"/>
          </w:tcPr>
          <w:p w14:paraId="4FA03E21" w14:textId="3AD4E237" w:rsidR="265B4E21" w:rsidRDefault="265B4E21" w:rsidP="78310E70">
            <w:pPr>
              <w:pStyle w:val="ListParagraph"/>
              <w:numPr>
                <w:ilvl w:val="0"/>
                <w:numId w:val="5"/>
              </w:numPr>
              <w:rPr>
                <w:rFonts w:ascii="Arial" w:eastAsia="Arial" w:hAnsi="Arial" w:cs="Arial"/>
                <w:b/>
                <w:bCs/>
                <w:sz w:val="20"/>
                <w:szCs w:val="20"/>
              </w:rPr>
            </w:pPr>
            <w:r w:rsidRPr="78310E70">
              <w:rPr>
                <w:rFonts w:ascii="Arial" w:eastAsia="Arial" w:hAnsi="Arial" w:cs="Arial"/>
                <w:b/>
                <w:bCs/>
                <w:sz w:val="20"/>
                <w:szCs w:val="20"/>
              </w:rPr>
              <w:t>Action Planning</w:t>
            </w:r>
          </w:p>
        </w:tc>
      </w:tr>
      <w:tr w:rsidR="78310E70" w14:paraId="442099AB" w14:textId="77777777" w:rsidTr="006C0375">
        <w:trPr>
          <w:trHeight w:val="300"/>
        </w:trPr>
        <w:tc>
          <w:tcPr>
            <w:tcW w:w="4248" w:type="dxa"/>
          </w:tcPr>
          <w:p w14:paraId="454A5E16" w14:textId="32F3F042" w:rsidR="265B4E21" w:rsidRDefault="265B4E21" w:rsidP="78310E70">
            <w:pPr>
              <w:rPr>
                <w:rFonts w:ascii="Arial" w:eastAsia="Arial" w:hAnsi="Arial" w:cs="Arial"/>
                <w:sz w:val="20"/>
                <w:szCs w:val="20"/>
              </w:rPr>
            </w:pPr>
            <w:r w:rsidRPr="78310E70">
              <w:rPr>
                <w:rFonts w:ascii="Arial" w:eastAsia="Arial" w:hAnsi="Arial" w:cs="Arial"/>
                <w:sz w:val="20"/>
                <w:szCs w:val="20"/>
              </w:rPr>
              <w:t>In what ways does any impact identified contribute to or hinder promoting Equality or diversity across the organisation?</w:t>
            </w:r>
          </w:p>
        </w:tc>
        <w:tc>
          <w:tcPr>
            <w:tcW w:w="5112" w:type="dxa"/>
            <w:gridSpan w:val="2"/>
          </w:tcPr>
          <w:p w14:paraId="75EB2FA0" w14:textId="30739D32" w:rsidR="001D433D" w:rsidRDefault="001D433D" w:rsidP="00634E97">
            <w:pPr>
              <w:rPr>
                <w:rFonts w:ascii="Arial" w:eastAsia="Arial" w:hAnsi="Arial" w:cs="Arial"/>
                <w:sz w:val="20"/>
                <w:szCs w:val="20"/>
              </w:rPr>
            </w:pPr>
          </w:p>
        </w:tc>
      </w:tr>
      <w:tr w:rsidR="78310E70" w14:paraId="1D43D197" w14:textId="77777777" w:rsidTr="006C0375">
        <w:trPr>
          <w:trHeight w:val="300"/>
        </w:trPr>
        <w:tc>
          <w:tcPr>
            <w:tcW w:w="9360" w:type="dxa"/>
            <w:gridSpan w:val="3"/>
          </w:tcPr>
          <w:p w14:paraId="2A0853E9" w14:textId="181F98B8" w:rsidR="265B4E21" w:rsidRDefault="265B4E21" w:rsidP="78310E70">
            <w:pPr>
              <w:rPr>
                <w:rFonts w:ascii="Arial" w:eastAsia="Arial" w:hAnsi="Arial" w:cs="Arial"/>
                <w:sz w:val="20"/>
                <w:szCs w:val="20"/>
              </w:rPr>
            </w:pPr>
            <w:r w:rsidRPr="78310E70">
              <w:rPr>
                <w:rFonts w:ascii="Arial" w:eastAsia="Arial" w:hAnsi="Arial" w:cs="Arial"/>
                <w:sz w:val="20"/>
                <w:szCs w:val="20"/>
              </w:rPr>
              <w:t xml:space="preserve">If your assessment identifies a negative impact on Equality groups, you must develop an action plan to </w:t>
            </w:r>
            <w:r w:rsidR="717DCA9C" w:rsidRPr="78310E70">
              <w:rPr>
                <w:rFonts w:ascii="Arial" w:eastAsia="Arial" w:hAnsi="Arial" w:cs="Arial"/>
                <w:sz w:val="20"/>
                <w:szCs w:val="20"/>
              </w:rPr>
              <w:t>avoid</w:t>
            </w:r>
            <w:r w:rsidRPr="78310E70">
              <w:rPr>
                <w:rFonts w:ascii="Arial" w:eastAsia="Arial" w:hAnsi="Arial" w:cs="Arial"/>
                <w:sz w:val="20"/>
                <w:szCs w:val="20"/>
              </w:rPr>
              <w:t xml:space="preserve"> discriminati</w:t>
            </w:r>
            <w:r w:rsidR="6F1F834F" w:rsidRPr="78310E70">
              <w:rPr>
                <w:rFonts w:ascii="Arial" w:eastAsia="Arial" w:hAnsi="Arial" w:cs="Arial"/>
                <w:sz w:val="20"/>
                <w:szCs w:val="20"/>
              </w:rPr>
              <w:t xml:space="preserve">on and ensure opportunities for promoting </w:t>
            </w:r>
            <w:r w:rsidR="435A235B" w:rsidRPr="78310E70">
              <w:rPr>
                <w:rFonts w:ascii="Arial" w:eastAsia="Arial" w:hAnsi="Arial" w:cs="Arial"/>
                <w:sz w:val="20"/>
                <w:szCs w:val="20"/>
              </w:rPr>
              <w:t>e</w:t>
            </w:r>
            <w:r w:rsidR="6F1F834F" w:rsidRPr="78310E70">
              <w:rPr>
                <w:rFonts w:ascii="Arial" w:eastAsia="Arial" w:hAnsi="Arial" w:cs="Arial"/>
                <w:sz w:val="20"/>
                <w:szCs w:val="20"/>
              </w:rPr>
              <w:t xml:space="preserve">quality, diversity and inclusion are </w:t>
            </w:r>
            <w:proofErr w:type="spellStart"/>
            <w:r w:rsidR="6F1F834F" w:rsidRPr="78310E70">
              <w:rPr>
                <w:rFonts w:ascii="Arial" w:eastAsia="Arial" w:hAnsi="Arial" w:cs="Arial"/>
                <w:sz w:val="20"/>
                <w:szCs w:val="20"/>
              </w:rPr>
              <w:t>maximised</w:t>
            </w:r>
            <w:proofErr w:type="spellEnd"/>
            <w:r w:rsidR="6F1F834F" w:rsidRPr="78310E70">
              <w:rPr>
                <w:rFonts w:ascii="Arial" w:eastAsia="Arial" w:hAnsi="Arial" w:cs="Arial"/>
                <w:sz w:val="20"/>
                <w:szCs w:val="20"/>
              </w:rPr>
              <w:t>,</w:t>
            </w:r>
          </w:p>
          <w:p w14:paraId="01328446" w14:textId="0ADAB7DC" w:rsidR="7E5E3967" w:rsidRDefault="7E5E3967" w:rsidP="78310E70">
            <w:pPr>
              <w:pStyle w:val="ListParagraph"/>
              <w:numPr>
                <w:ilvl w:val="0"/>
                <w:numId w:val="1"/>
              </w:numPr>
              <w:rPr>
                <w:rFonts w:ascii="Arial" w:eastAsia="Arial" w:hAnsi="Arial" w:cs="Arial"/>
              </w:rPr>
            </w:pPr>
            <w:r w:rsidRPr="78310E70">
              <w:rPr>
                <w:rFonts w:ascii="Arial" w:eastAsia="Arial" w:hAnsi="Arial" w:cs="Arial"/>
                <w:sz w:val="20"/>
                <w:szCs w:val="20"/>
              </w:rPr>
              <w:t>This should include where it has been identified that further work will be undertaken to further exposure the impact on equality groups</w:t>
            </w:r>
          </w:p>
          <w:p w14:paraId="2C86D34F" w14:textId="5EC206FD" w:rsidR="7E5E3967" w:rsidRDefault="7E5E3967" w:rsidP="78310E70">
            <w:pPr>
              <w:pStyle w:val="ListParagraph"/>
              <w:numPr>
                <w:ilvl w:val="0"/>
                <w:numId w:val="1"/>
              </w:numPr>
              <w:rPr>
                <w:rFonts w:ascii="Arial" w:eastAsia="Arial" w:hAnsi="Arial" w:cs="Arial"/>
                <w:sz w:val="20"/>
                <w:szCs w:val="20"/>
              </w:rPr>
            </w:pPr>
            <w:r w:rsidRPr="78310E70">
              <w:rPr>
                <w:rFonts w:ascii="Arial" w:eastAsia="Arial" w:hAnsi="Arial" w:cs="Arial"/>
                <w:sz w:val="20"/>
                <w:szCs w:val="20"/>
              </w:rPr>
              <w:t>Be review annually</w:t>
            </w:r>
          </w:p>
        </w:tc>
      </w:tr>
      <w:tr w:rsidR="78310E70" w14:paraId="6A2C6161" w14:textId="77777777" w:rsidTr="006C0375">
        <w:trPr>
          <w:trHeight w:val="300"/>
        </w:trPr>
        <w:tc>
          <w:tcPr>
            <w:tcW w:w="9360" w:type="dxa"/>
            <w:gridSpan w:val="3"/>
            <w:shd w:val="clear" w:color="auto" w:fill="D9D9D9" w:themeFill="background1" w:themeFillShade="D9"/>
          </w:tcPr>
          <w:p w14:paraId="45644DB0" w14:textId="00253053" w:rsidR="7E5E3967" w:rsidRDefault="7E5E3967" w:rsidP="78310E70">
            <w:pPr>
              <w:rPr>
                <w:rFonts w:ascii="Arial" w:eastAsia="Arial" w:hAnsi="Arial" w:cs="Arial"/>
                <w:b/>
                <w:bCs/>
                <w:sz w:val="20"/>
                <w:szCs w:val="20"/>
              </w:rPr>
            </w:pPr>
            <w:r w:rsidRPr="78310E70">
              <w:rPr>
                <w:rFonts w:ascii="Arial" w:eastAsia="Arial" w:hAnsi="Arial" w:cs="Arial"/>
                <w:b/>
                <w:bCs/>
                <w:sz w:val="20"/>
                <w:szCs w:val="20"/>
              </w:rPr>
              <w:lastRenderedPageBreak/>
              <w:t>Action plan summary</w:t>
            </w:r>
          </w:p>
        </w:tc>
      </w:tr>
      <w:tr w:rsidR="78310E70" w14:paraId="6FAE42F0" w14:textId="77777777" w:rsidTr="006C0375">
        <w:tc>
          <w:tcPr>
            <w:tcW w:w="4248" w:type="dxa"/>
          </w:tcPr>
          <w:p w14:paraId="07A23E7E" w14:textId="1284ADD0" w:rsidR="2325F254" w:rsidRDefault="2325F254" w:rsidP="78310E70">
            <w:pPr>
              <w:rPr>
                <w:rFonts w:ascii="Arial" w:eastAsia="Arial" w:hAnsi="Arial" w:cs="Arial"/>
                <w:b/>
                <w:bCs/>
                <w:sz w:val="20"/>
                <w:szCs w:val="20"/>
              </w:rPr>
            </w:pPr>
            <w:r w:rsidRPr="78310E70">
              <w:rPr>
                <w:rFonts w:ascii="Arial" w:eastAsia="Arial" w:hAnsi="Arial" w:cs="Arial"/>
                <w:b/>
                <w:bCs/>
                <w:sz w:val="20"/>
                <w:szCs w:val="20"/>
              </w:rPr>
              <w:t>Action</w:t>
            </w:r>
          </w:p>
        </w:tc>
        <w:tc>
          <w:tcPr>
            <w:tcW w:w="2977" w:type="dxa"/>
          </w:tcPr>
          <w:p w14:paraId="5E1022FC" w14:textId="426661FC" w:rsidR="2325F254" w:rsidRDefault="2325F254" w:rsidP="78310E70">
            <w:r w:rsidRPr="78310E70">
              <w:rPr>
                <w:rFonts w:ascii="Arial" w:eastAsia="Arial" w:hAnsi="Arial" w:cs="Arial"/>
                <w:b/>
                <w:bCs/>
                <w:sz w:val="20"/>
                <w:szCs w:val="20"/>
              </w:rPr>
              <w:t>Responsibility</w:t>
            </w:r>
          </w:p>
        </w:tc>
        <w:tc>
          <w:tcPr>
            <w:tcW w:w="2135" w:type="dxa"/>
          </w:tcPr>
          <w:p w14:paraId="57812B38" w14:textId="4D9CDFA2" w:rsidR="2325F254" w:rsidRDefault="2325F254" w:rsidP="78310E70">
            <w:pPr>
              <w:rPr>
                <w:rFonts w:ascii="Arial" w:eastAsia="Arial" w:hAnsi="Arial" w:cs="Arial"/>
                <w:b/>
                <w:bCs/>
                <w:sz w:val="20"/>
                <w:szCs w:val="20"/>
              </w:rPr>
            </w:pPr>
            <w:r w:rsidRPr="78310E70">
              <w:rPr>
                <w:rFonts w:ascii="Arial" w:eastAsia="Arial" w:hAnsi="Arial" w:cs="Arial"/>
                <w:b/>
                <w:bCs/>
                <w:sz w:val="20"/>
                <w:szCs w:val="20"/>
              </w:rPr>
              <w:t>Timeframe</w:t>
            </w:r>
          </w:p>
        </w:tc>
      </w:tr>
      <w:tr w:rsidR="78310E70" w14:paraId="103CE8DA" w14:textId="77777777" w:rsidTr="006C0375">
        <w:trPr>
          <w:trHeight w:val="300"/>
        </w:trPr>
        <w:tc>
          <w:tcPr>
            <w:tcW w:w="4248" w:type="dxa"/>
          </w:tcPr>
          <w:p w14:paraId="1767C9C5" w14:textId="39271B7D" w:rsidR="78310E70" w:rsidRDefault="78310E70" w:rsidP="78310E70">
            <w:pPr>
              <w:rPr>
                <w:rFonts w:ascii="Arial" w:eastAsia="Arial" w:hAnsi="Arial" w:cs="Arial"/>
                <w:b/>
                <w:bCs/>
                <w:sz w:val="20"/>
                <w:szCs w:val="20"/>
              </w:rPr>
            </w:pPr>
          </w:p>
        </w:tc>
        <w:tc>
          <w:tcPr>
            <w:tcW w:w="2977" w:type="dxa"/>
          </w:tcPr>
          <w:p w14:paraId="74663060" w14:textId="580A1AE7" w:rsidR="78310E70" w:rsidRDefault="78310E70" w:rsidP="78310E70">
            <w:pPr>
              <w:rPr>
                <w:rFonts w:ascii="Arial" w:eastAsia="Arial" w:hAnsi="Arial" w:cs="Arial"/>
                <w:b/>
                <w:bCs/>
                <w:sz w:val="20"/>
                <w:szCs w:val="20"/>
              </w:rPr>
            </w:pPr>
          </w:p>
        </w:tc>
        <w:tc>
          <w:tcPr>
            <w:tcW w:w="2135" w:type="dxa"/>
          </w:tcPr>
          <w:p w14:paraId="1F4E6220" w14:textId="4517E911" w:rsidR="78310E70" w:rsidRDefault="78310E70" w:rsidP="78310E70">
            <w:pPr>
              <w:rPr>
                <w:rFonts w:ascii="Arial" w:eastAsia="Arial" w:hAnsi="Arial" w:cs="Arial"/>
                <w:b/>
                <w:bCs/>
                <w:sz w:val="20"/>
                <w:szCs w:val="20"/>
              </w:rPr>
            </w:pPr>
          </w:p>
        </w:tc>
      </w:tr>
      <w:tr w:rsidR="78310E70" w14:paraId="08B81838" w14:textId="77777777" w:rsidTr="006C0375">
        <w:trPr>
          <w:trHeight w:val="300"/>
        </w:trPr>
        <w:tc>
          <w:tcPr>
            <w:tcW w:w="4248" w:type="dxa"/>
          </w:tcPr>
          <w:p w14:paraId="7FCFC719" w14:textId="2A3E66BB" w:rsidR="78310E70" w:rsidRDefault="78310E70" w:rsidP="78310E70">
            <w:pPr>
              <w:rPr>
                <w:rFonts w:ascii="Arial" w:eastAsia="Arial" w:hAnsi="Arial" w:cs="Arial"/>
                <w:b/>
                <w:bCs/>
                <w:sz w:val="20"/>
                <w:szCs w:val="20"/>
              </w:rPr>
            </w:pPr>
          </w:p>
        </w:tc>
        <w:tc>
          <w:tcPr>
            <w:tcW w:w="2977" w:type="dxa"/>
          </w:tcPr>
          <w:p w14:paraId="38613E42" w14:textId="3AD85284" w:rsidR="78310E70" w:rsidRDefault="78310E70" w:rsidP="78310E70">
            <w:pPr>
              <w:rPr>
                <w:rFonts w:ascii="Arial" w:eastAsia="Arial" w:hAnsi="Arial" w:cs="Arial"/>
                <w:b/>
                <w:bCs/>
                <w:sz w:val="20"/>
                <w:szCs w:val="20"/>
              </w:rPr>
            </w:pPr>
          </w:p>
        </w:tc>
        <w:tc>
          <w:tcPr>
            <w:tcW w:w="2135" w:type="dxa"/>
          </w:tcPr>
          <w:p w14:paraId="07EDED4A" w14:textId="30BB357C" w:rsidR="78310E70" w:rsidRDefault="78310E70" w:rsidP="78310E70">
            <w:pPr>
              <w:rPr>
                <w:rFonts w:ascii="Arial" w:eastAsia="Arial" w:hAnsi="Arial" w:cs="Arial"/>
                <w:b/>
                <w:bCs/>
                <w:sz w:val="20"/>
                <w:szCs w:val="20"/>
              </w:rPr>
            </w:pPr>
          </w:p>
        </w:tc>
      </w:tr>
      <w:tr w:rsidR="78310E70" w14:paraId="1D7EBF27" w14:textId="77777777" w:rsidTr="006C0375">
        <w:trPr>
          <w:trHeight w:val="300"/>
        </w:trPr>
        <w:tc>
          <w:tcPr>
            <w:tcW w:w="4248" w:type="dxa"/>
          </w:tcPr>
          <w:p w14:paraId="07F601BC" w14:textId="70FEF8D5" w:rsidR="78310E70" w:rsidRDefault="78310E70" w:rsidP="78310E70">
            <w:pPr>
              <w:rPr>
                <w:rFonts w:ascii="Arial" w:eastAsia="Arial" w:hAnsi="Arial" w:cs="Arial"/>
                <w:b/>
                <w:bCs/>
                <w:sz w:val="20"/>
                <w:szCs w:val="20"/>
              </w:rPr>
            </w:pPr>
          </w:p>
        </w:tc>
        <w:tc>
          <w:tcPr>
            <w:tcW w:w="2977" w:type="dxa"/>
          </w:tcPr>
          <w:p w14:paraId="52C48B1C" w14:textId="2E0C7EA2" w:rsidR="78310E70" w:rsidRDefault="78310E70" w:rsidP="78310E70">
            <w:pPr>
              <w:rPr>
                <w:rFonts w:ascii="Arial" w:eastAsia="Arial" w:hAnsi="Arial" w:cs="Arial"/>
                <w:b/>
                <w:bCs/>
                <w:sz w:val="20"/>
                <w:szCs w:val="20"/>
              </w:rPr>
            </w:pPr>
          </w:p>
        </w:tc>
        <w:tc>
          <w:tcPr>
            <w:tcW w:w="2135" w:type="dxa"/>
          </w:tcPr>
          <w:p w14:paraId="561022F9" w14:textId="5690420A" w:rsidR="78310E70" w:rsidRDefault="78310E70" w:rsidP="78310E70">
            <w:pPr>
              <w:rPr>
                <w:rFonts w:ascii="Arial" w:eastAsia="Arial" w:hAnsi="Arial" w:cs="Arial"/>
                <w:b/>
                <w:bCs/>
                <w:sz w:val="20"/>
                <w:szCs w:val="20"/>
              </w:rPr>
            </w:pPr>
          </w:p>
        </w:tc>
      </w:tr>
      <w:tr w:rsidR="78310E70" w14:paraId="6132E368" w14:textId="77777777" w:rsidTr="006C0375">
        <w:trPr>
          <w:trHeight w:val="300"/>
        </w:trPr>
        <w:tc>
          <w:tcPr>
            <w:tcW w:w="4248" w:type="dxa"/>
          </w:tcPr>
          <w:p w14:paraId="2B35B61B" w14:textId="46302918" w:rsidR="78310E70" w:rsidRDefault="78310E70" w:rsidP="78310E70">
            <w:pPr>
              <w:rPr>
                <w:rFonts w:ascii="Arial" w:eastAsia="Arial" w:hAnsi="Arial" w:cs="Arial"/>
                <w:b/>
                <w:bCs/>
                <w:sz w:val="20"/>
                <w:szCs w:val="20"/>
              </w:rPr>
            </w:pPr>
          </w:p>
        </w:tc>
        <w:tc>
          <w:tcPr>
            <w:tcW w:w="2977" w:type="dxa"/>
          </w:tcPr>
          <w:p w14:paraId="3C706901" w14:textId="56A43620" w:rsidR="78310E70" w:rsidRDefault="78310E70" w:rsidP="78310E70">
            <w:pPr>
              <w:rPr>
                <w:rFonts w:ascii="Arial" w:eastAsia="Arial" w:hAnsi="Arial" w:cs="Arial"/>
                <w:b/>
                <w:bCs/>
                <w:sz w:val="20"/>
                <w:szCs w:val="20"/>
              </w:rPr>
            </w:pPr>
          </w:p>
        </w:tc>
        <w:tc>
          <w:tcPr>
            <w:tcW w:w="2135" w:type="dxa"/>
          </w:tcPr>
          <w:p w14:paraId="0253D743" w14:textId="6FC23C31" w:rsidR="78310E70" w:rsidRDefault="78310E70" w:rsidP="78310E70">
            <w:pPr>
              <w:rPr>
                <w:rFonts w:ascii="Arial" w:eastAsia="Arial" w:hAnsi="Arial" w:cs="Arial"/>
                <w:b/>
                <w:bCs/>
                <w:sz w:val="20"/>
                <w:szCs w:val="20"/>
              </w:rPr>
            </w:pPr>
          </w:p>
        </w:tc>
      </w:tr>
      <w:tr w:rsidR="78310E70" w14:paraId="372EABD9" w14:textId="77777777" w:rsidTr="006C0375">
        <w:trPr>
          <w:trHeight w:val="300"/>
        </w:trPr>
        <w:tc>
          <w:tcPr>
            <w:tcW w:w="4248" w:type="dxa"/>
            <w:shd w:val="clear" w:color="auto" w:fill="D9D9D9" w:themeFill="background1" w:themeFillShade="D9"/>
          </w:tcPr>
          <w:p w14:paraId="1E65CAAF" w14:textId="1225870E" w:rsidR="3898ABED" w:rsidRDefault="3898ABED" w:rsidP="78310E70">
            <w:pPr>
              <w:rPr>
                <w:rFonts w:ascii="Arial" w:eastAsia="Arial" w:hAnsi="Arial" w:cs="Arial"/>
                <w:b/>
                <w:bCs/>
                <w:sz w:val="20"/>
                <w:szCs w:val="20"/>
              </w:rPr>
            </w:pPr>
            <w:r w:rsidRPr="78310E70">
              <w:rPr>
                <w:rFonts w:ascii="Arial" w:eastAsia="Arial" w:hAnsi="Arial" w:cs="Arial"/>
                <w:b/>
                <w:bCs/>
                <w:color w:val="2C2E35" w:themeColor="text1"/>
                <w:sz w:val="20"/>
                <w:szCs w:val="20"/>
              </w:rPr>
              <w:t>Approval and Sign-Off</w:t>
            </w:r>
            <w:r w:rsidR="2B3029FC" w:rsidRPr="78310E70">
              <w:rPr>
                <w:rFonts w:ascii="Arial" w:eastAsia="Arial" w:hAnsi="Arial" w:cs="Arial"/>
                <w:b/>
                <w:bCs/>
                <w:color w:val="2C2E35" w:themeColor="text1"/>
                <w:sz w:val="20"/>
                <w:szCs w:val="20"/>
              </w:rPr>
              <w:t xml:space="preserve"> by</w:t>
            </w:r>
          </w:p>
        </w:tc>
        <w:tc>
          <w:tcPr>
            <w:tcW w:w="5112" w:type="dxa"/>
            <w:gridSpan w:val="2"/>
            <w:shd w:val="clear" w:color="auto" w:fill="D9D9D9" w:themeFill="background1" w:themeFillShade="D9"/>
          </w:tcPr>
          <w:p w14:paraId="05023A11" w14:textId="5F3EBAEF" w:rsidR="3898ABED" w:rsidRDefault="3898ABED" w:rsidP="78310E70">
            <w:pPr>
              <w:rPr>
                <w:rFonts w:ascii="Arial" w:eastAsia="Arial" w:hAnsi="Arial" w:cs="Arial"/>
                <w:b/>
                <w:bCs/>
                <w:sz w:val="20"/>
                <w:szCs w:val="20"/>
              </w:rPr>
            </w:pPr>
            <w:r w:rsidRPr="78310E70">
              <w:rPr>
                <w:rFonts w:ascii="Arial" w:eastAsia="Arial" w:hAnsi="Arial" w:cs="Arial"/>
                <w:b/>
                <w:bCs/>
                <w:sz w:val="20"/>
                <w:szCs w:val="20"/>
              </w:rPr>
              <w:t>Date</w:t>
            </w:r>
            <w:r w:rsidR="7DA486FB" w:rsidRPr="78310E70">
              <w:rPr>
                <w:rFonts w:ascii="Arial" w:eastAsia="Arial" w:hAnsi="Arial" w:cs="Arial"/>
                <w:b/>
                <w:bCs/>
                <w:sz w:val="20"/>
                <w:szCs w:val="20"/>
              </w:rPr>
              <w:t>:</w:t>
            </w:r>
          </w:p>
        </w:tc>
      </w:tr>
      <w:tr w:rsidR="78310E70" w14:paraId="65DAEACA" w14:textId="77777777" w:rsidTr="006172D1">
        <w:trPr>
          <w:trHeight w:val="674"/>
        </w:trPr>
        <w:tc>
          <w:tcPr>
            <w:tcW w:w="4248" w:type="dxa"/>
          </w:tcPr>
          <w:p w14:paraId="015B4B8F" w14:textId="06D23EC5" w:rsidR="78310E70" w:rsidRDefault="78310E70" w:rsidP="78310E70">
            <w:pPr>
              <w:rPr>
                <w:rFonts w:ascii="Arial" w:eastAsia="Arial" w:hAnsi="Arial" w:cs="Arial"/>
                <w:b/>
                <w:bCs/>
                <w:color w:val="2C2E35" w:themeColor="text1"/>
                <w:sz w:val="20"/>
                <w:szCs w:val="20"/>
              </w:rPr>
            </w:pPr>
          </w:p>
        </w:tc>
        <w:tc>
          <w:tcPr>
            <w:tcW w:w="5112" w:type="dxa"/>
            <w:gridSpan w:val="2"/>
          </w:tcPr>
          <w:p w14:paraId="6062D8EC" w14:textId="78AAD510" w:rsidR="78310E70" w:rsidRDefault="78310E70" w:rsidP="78310E70">
            <w:pPr>
              <w:rPr>
                <w:rFonts w:ascii="Arial" w:eastAsia="Arial" w:hAnsi="Arial" w:cs="Arial"/>
                <w:b/>
                <w:bCs/>
                <w:sz w:val="20"/>
                <w:szCs w:val="20"/>
              </w:rPr>
            </w:pPr>
          </w:p>
        </w:tc>
      </w:tr>
      <w:tr w:rsidR="78310E70" w14:paraId="62E1C3A2" w14:textId="77777777" w:rsidTr="006C0375">
        <w:trPr>
          <w:trHeight w:val="300"/>
        </w:trPr>
        <w:tc>
          <w:tcPr>
            <w:tcW w:w="4248" w:type="dxa"/>
            <w:shd w:val="clear" w:color="auto" w:fill="D9D9D9" w:themeFill="background1" w:themeFillShade="D9"/>
          </w:tcPr>
          <w:p w14:paraId="67BEFE15" w14:textId="7925898C" w:rsidR="31C5E7A5" w:rsidRDefault="31C5E7A5" w:rsidP="78310E70">
            <w:p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Next review date:</w:t>
            </w:r>
          </w:p>
        </w:tc>
        <w:tc>
          <w:tcPr>
            <w:tcW w:w="5112" w:type="dxa"/>
            <w:gridSpan w:val="2"/>
            <w:shd w:val="clear" w:color="auto" w:fill="D9D9D9" w:themeFill="background1" w:themeFillShade="D9"/>
          </w:tcPr>
          <w:p w14:paraId="54EA9981" w14:textId="3461C384" w:rsidR="31C5E7A5" w:rsidRDefault="31C5E7A5" w:rsidP="78310E70">
            <w:pPr>
              <w:rPr>
                <w:rFonts w:ascii="Arial" w:eastAsia="Arial" w:hAnsi="Arial" w:cs="Arial"/>
                <w:b/>
                <w:bCs/>
                <w:sz w:val="20"/>
                <w:szCs w:val="20"/>
              </w:rPr>
            </w:pPr>
            <w:r w:rsidRPr="78310E70">
              <w:rPr>
                <w:rFonts w:ascii="Arial" w:eastAsia="Arial" w:hAnsi="Arial" w:cs="Arial"/>
                <w:b/>
                <w:bCs/>
                <w:sz w:val="20"/>
                <w:szCs w:val="20"/>
              </w:rPr>
              <w:t>Reviewed by</w:t>
            </w:r>
            <w:r w:rsidR="1930FC4C" w:rsidRPr="78310E70">
              <w:rPr>
                <w:rFonts w:ascii="Arial" w:eastAsia="Arial" w:hAnsi="Arial" w:cs="Arial"/>
                <w:b/>
                <w:bCs/>
                <w:sz w:val="20"/>
                <w:szCs w:val="20"/>
              </w:rPr>
              <w:t>:</w:t>
            </w:r>
          </w:p>
        </w:tc>
      </w:tr>
      <w:tr w:rsidR="78310E70" w14:paraId="16DCE241" w14:textId="77777777" w:rsidTr="006172D1">
        <w:trPr>
          <w:trHeight w:val="593"/>
        </w:trPr>
        <w:tc>
          <w:tcPr>
            <w:tcW w:w="4248" w:type="dxa"/>
          </w:tcPr>
          <w:p w14:paraId="335548EF" w14:textId="6C22D4EE" w:rsidR="78310E70" w:rsidRPr="001D433D" w:rsidRDefault="001D433D" w:rsidP="78310E70">
            <w:pPr>
              <w:rPr>
                <w:rFonts w:ascii="Arial" w:eastAsia="Arial" w:hAnsi="Arial" w:cs="Arial"/>
                <w:color w:val="2C2E35" w:themeColor="text1"/>
                <w:sz w:val="20"/>
                <w:szCs w:val="20"/>
              </w:rPr>
            </w:pPr>
            <w:r w:rsidRPr="001D433D">
              <w:rPr>
                <w:rFonts w:ascii="Arial" w:eastAsia="Arial" w:hAnsi="Arial" w:cs="Arial"/>
                <w:color w:val="2C2E35" w:themeColor="text1"/>
                <w:sz w:val="20"/>
                <w:szCs w:val="20"/>
              </w:rPr>
              <w:t>Post conference, after analysis of data collection</w:t>
            </w:r>
          </w:p>
        </w:tc>
        <w:tc>
          <w:tcPr>
            <w:tcW w:w="5112" w:type="dxa"/>
            <w:gridSpan w:val="2"/>
          </w:tcPr>
          <w:p w14:paraId="64E205DD" w14:textId="669EE380" w:rsidR="78310E70" w:rsidRDefault="78310E70" w:rsidP="78310E70">
            <w:pPr>
              <w:rPr>
                <w:rFonts w:ascii="Arial" w:eastAsia="Arial" w:hAnsi="Arial" w:cs="Arial"/>
                <w:b/>
                <w:bCs/>
                <w:sz w:val="20"/>
                <w:szCs w:val="20"/>
              </w:rPr>
            </w:pPr>
          </w:p>
        </w:tc>
      </w:tr>
      <w:tr w:rsidR="78310E70" w14:paraId="07AA6306" w14:textId="77777777" w:rsidTr="006C0375">
        <w:trPr>
          <w:trHeight w:val="765"/>
        </w:trPr>
        <w:tc>
          <w:tcPr>
            <w:tcW w:w="4248" w:type="dxa"/>
          </w:tcPr>
          <w:p w14:paraId="51432938" w14:textId="10B037DE" w:rsidR="1CB9D753" w:rsidRDefault="1CB9D753" w:rsidP="78310E70">
            <w:pPr>
              <w:rPr>
                <w:rFonts w:ascii="Arial" w:eastAsia="Arial" w:hAnsi="Arial" w:cs="Arial"/>
                <w:b/>
                <w:bCs/>
                <w:color w:val="2C2E35" w:themeColor="text1"/>
                <w:sz w:val="20"/>
                <w:szCs w:val="20"/>
              </w:rPr>
            </w:pPr>
            <w:r w:rsidRPr="78310E70">
              <w:rPr>
                <w:rFonts w:ascii="Arial" w:eastAsia="Arial" w:hAnsi="Arial" w:cs="Arial"/>
                <w:b/>
                <w:bCs/>
                <w:color w:val="2C2E35" w:themeColor="text1"/>
                <w:sz w:val="20"/>
                <w:szCs w:val="20"/>
              </w:rPr>
              <w:t xml:space="preserve">How will this EIA be published? </w:t>
            </w:r>
          </w:p>
          <w:p w14:paraId="5364405B" w14:textId="2F5BF923" w:rsidR="1CB9D753" w:rsidRDefault="1CB9D753" w:rsidP="78310E70">
            <w:pPr>
              <w:rPr>
                <w:rFonts w:ascii="Arial" w:eastAsia="Arial" w:hAnsi="Arial" w:cs="Arial"/>
                <w:color w:val="2C2E35" w:themeColor="text1"/>
                <w:sz w:val="20"/>
                <w:szCs w:val="20"/>
              </w:rPr>
            </w:pPr>
            <w:r w:rsidRPr="78310E70">
              <w:rPr>
                <w:rFonts w:ascii="Arial" w:eastAsia="Arial" w:hAnsi="Arial" w:cs="Arial"/>
                <w:color w:val="2C2E35" w:themeColor="text1"/>
                <w:sz w:val="20"/>
                <w:szCs w:val="20"/>
              </w:rPr>
              <w:t>(e.g., website, internal report)</w:t>
            </w:r>
          </w:p>
        </w:tc>
        <w:tc>
          <w:tcPr>
            <w:tcW w:w="5112" w:type="dxa"/>
            <w:gridSpan w:val="2"/>
          </w:tcPr>
          <w:p w14:paraId="0A519418" w14:textId="53626645" w:rsidR="78310E70" w:rsidRPr="001D433D" w:rsidRDefault="78310E70" w:rsidP="78310E70">
            <w:pPr>
              <w:rPr>
                <w:rFonts w:ascii="Arial" w:eastAsia="Arial" w:hAnsi="Arial" w:cs="Arial"/>
                <w:sz w:val="20"/>
                <w:szCs w:val="20"/>
              </w:rPr>
            </w:pPr>
          </w:p>
        </w:tc>
      </w:tr>
    </w:tbl>
    <w:p w14:paraId="626DFD3E" w14:textId="3180AD37" w:rsidR="00C704B4" w:rsidRDefault="00C704B4"/>
    <w:p w14:paraId="3081E402" w14:textId="51DDD7AB" w:rsidR="00C704B4" w:rsidRDefault="00C704B4">
      <w:r>
        <w:br w:type="page"/>
      </w:r>
    </w:p>
    <w:p w14:paraId="5D8AD0FF" w14:textId="03EA9472" w:rsidR="78310E70" w:rsidRDefault="0083358D">
      <w:r>
        <w:rPr>
          <w:noProof/>
        </w:rPr>
        <w:lastRenderedPageBreak/>
        <mc:AlternateContent>
          <mc:Choice Requires="wps">
            <w:drawing>
              <wp:anchor distT="0" distB="0" distL="114300" distR="114300" simplePos="0" relativeHeight="251660288" behindDoc="0" locked="0" layoutInCell="1" allowOverlap="1" wp14:anchorId="656B852D" wp14:editId="21AE1179">
                <wp:simplePos x="0" y="0"/>
                <wp:positionH relativeFrom="margin">
                  <wp:posOffset>-457200</wp:posOffset>
                </wp:positionH>
                <wp:positionV relativeFrom="paragraph">
                  <wp:posOffset>-476250</wp:posOffset>
                </wp:positionV>
                <wp:extent cx="4419600" cy="342900"/>
                <wp:effectExtent l="0" t="0" r="0" b="0"/>
                <wp:wrapNone/>
                <wp:docPr id="342829717" name="Text Box 1"/>
                <wp:cNvGraphicFramePr/>
                <a:graphic xmlns:a="http://schemas.openxmlformats.org/drawingml/2006/main">
                  <a:graphicData uri="http://schemas.microsoft.com/office/word/2010/wordprocessingShape">
                    <wps:wsp>
                      <wps:cNvSpPr txBox="1"/>
                      <wps:spPr>
                        <a:xfrm>
                          <a:off x="0" y="0"/>
                          <a:ext cx="4419600" cy="342900"/>
                        </a:xfrm>
                        <a:prstGeom prst="rect">
                          <a:avLst/>
                        </a:prstGeom>
                        <a:noFill/>
                        <a:ln w="6350">
                          <a:noFill/>
                        </a:ln>
                      </wps:spPr>
                      <wps:txbx>
                        <w:txbxContent>
                          <w:p w14:paraId="19B1AD57" w14:textId="02FFD295" w:rsidR="004B6E53" w:rsidRPr="0083358D" w:rsidRDefault="00A01048" w:rsidP="00A01048">
                            <w:pPr>
                              <w:rPr>
                                <w:b/>
                                <w:bCs/>
                                <w:sz w:val="28"/>
                                <w:szCs w:val="28"/>
                              </w:rPr>
                            </w:pPr>
                            <w:r w:rsidRPr="0083358D">
                              <w:rPr>
                                <w:b/>
                                <w:bCs/>
                                <w:sz w:val="28"/>
                                <w:szCs w:val="28"/>
                              </w:rPr>
                              <w:t>Appendix 1: Equality Impact Assessment</w:t>
                            </w:r>
                            <w:r w:rsidR="00205B51" w:rsidRPr="0083358D">
                              <w:rPr>
                                <w:b/>
                                <w:bCs/>
                                <w:sz w:val="28"/>
                                <w:szCs w:val="28"/>
                              </w:rPr>
                              <w:t xml:space="preserve"> </w:t>
                            </w:r>
                            <w:r w:rsidRPr="0083358D">
                              <w:rPr>
                                <w:b/>
                                <w:bCs/>
                                <w:sz w:val="28"/>
                                <w:szCs w:val="28"/>
                              </w:rPr>
                              <w:t>Flow 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B852D" id="_x0000_t202" coordsize="21600,21600" o:spt="202" path="m,l,21600r21600,l21600,xe">
                <v:stroke joinstyle="miter"/>
                <v:path gradientshapeok="t" o:connecttype="rect"/>
              </v:shapetype>
              <v:shape id="Text Box 1" o:spid="_x0000_s1026" type="#_x0000_t202" style="position:absolute;margin-left:-36pt;margin-top:-37.5pt;width:348pt;height:2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" filled="f" stroked="f" strokeweight=".5pt">
                <v:textbox>
                  <w:txbxContent>
                    <w:p w14:paraId="19B1AD57" w14:textId="02FFD295" w:rsidR="004B6E53" w:rsidRPr="0083358D" w:rsidRDefault="00A01048" w:rsidP="00A01048">
                      <w:pPr>
                        <w:rPr>
                          <w:b/>
                          <w:bCs/>
                          <w:sz w:val="28"/>
                          <w:szCs w:val="28"/>
                        </w:rPr>
                      </w:pPr>
                      <w:r w:rsidRPr="0083358D">
                        <w:rPr>
                          <w:b/>
                          <w:bCs/>
                          <w:sz w:val="28"/>
                          <w:szCs w:val="28"/>
                        </w:rPr>
                        <w:t>Appendix 1: Equality Impact Assessment</w:t>
                      </w:r>
                      <w:r w:rsidR="00205B51" w:rsidRPr="0083358D">
                        <w:rPr>
                          <w:b/>
                          <w:bCs/>
                          <w:sz w:val="28"/>
                          <w:szCs w:val="28"/>
                        </w:rPr>
                        <w:t xml:space="preserve"> </w:t>
                      </w:r>
                      <w:r w:rsidRPr="0083358D">
                        <w:rPr>
                          <w:b/>
                          <w:bCs/>
                          <w:sz w:val="28"/>
                          <w:szCs w:val="28"/>
                        </w:rPr>
                        <w:t>Flow Chart</w:t>
                      </w:r>
                    </w:p>
                  </w:txbxContent>
                </v:textbox>
                <w10:wrap anchorx="margin"/>
              </v:shape>
            </w:pict>
          </mc:Fallback>
        </mc:AlternateContent>
      </w:r>
      <w:r>
        <w:rPr>
          <w:noProof/>
        </w:rPr>
        <mc:AlternateContent>
          <mc:Choice Requires="wps">
            <w:drawing>
              <wp:anchor distT="0" distB="0" distL="114300" distR="114300" simplePos="0" relativeHeight="251655168" behindDoc="1" locked="0" layoutInCell="1" allowOverlap="1" wp14:anchorId="431209C9" wp14:editId="44AA57F8">
                <wp:simplePos x="0" y="0"/>
                <wp:positionH relativeFrom="margin">
                  <wp:posOffset>123825</wp:posOffset>
                </wp:positionH>
                <wp:positionV relativeFrom="paragraph">
                  <wp:posOffset>72390</wp:posOffset>
                </wp:positionV>
                <wp:extent cx="5676900" cy="619090"/>
                <wp:effectExtent l="0" t="0" r="19050" b="10160"/>
                <wp:wrapNone/>
                <wp:docPr id="206" name="Graphic 206"/>
                <wp:cNvGraphicFramePr/>
                <a:graphic xmlns:a="http://schemas.openxmlformats.org/drawingml/2006/main">
                  <a:graphicData uri="http://schemas.microsoft.com/office/word/2010/wordprocessingShape">
                    <wps:wsp>
                      <wps:cNvSpPr/>
                      <wps:spPr>
                        <a:xfrm>
                          <a:off x="0" y="0"/>
                          <a:ext cx="5676900" cy="619090"/>
                        </a:xfrm>
                        <a:custGeom>
                          <a:avLst/>
                          <a:gdLst/>
                          <a:ahLst/>
                          <a:cxnLst/>
                          <a:rect l="l" t="t" r="r" b="b"/>
                          <a:pathLst>
                            <a:path w="5676900" h="619125">
                              <a:moveTo>
                                <a:pt x="5573649" y="0"/>
                              </a:moveTo>
                              <a:lnTo>
                                <a:pt x="103187" y="0"/>
                              </a:lnTo>
                              <a:lnTo>
                                <a:pt x="63023" y="8112"/>
                              </a:lnTo>
                              <a:lnTo>
                                <a:pt x="30224" y="30225"/>
                              </a:lnTo>
                              <a:lnTo>
                                <a:pt x="8109" y="63007"/>
                              </a:lnTo>
                              <a:lnTo>
                                <a:pt x="0" y="103124"/>
                              </a:lnTo>
                              <a:lnTo>
                                <a:pt x="0" y="515874"/>
                              </a:lnTo>
                              <a:lnTo>
                                <a:pt x="8109" y="556063"/>
                              </a:lnTo>
                              <a:lnTo>
                                <a:pt x="30224" y="588883"/>
                              </a:lnTo>
                              <a:lnTo>
                                <a:pt x="63023" y="611010"/>
                              </a:lnTo>
                              <a:lnTo>
                                <a:pt x="103187" y="619125"/>
                              </a:lnTo>
                              <a:lnTo>
                                <a:pt x="5573649" y="619125"/>
                              </a:lnTo>
                              <a:lnTo>
                                <a:pt x="5613838" y="611010"/>
                              </a:lnTo>
                              <a:lnTo>
                                <a:pt x="5646658" y="588883"/>
                              </a:lnTo>
                              <a:lnTo>
                                <a:pt x="5668785" y="556063"/>
                              </a:lnTo>
                              <a:lnTo>
                                <a:pt x="5676900" y="515874"/>
                              </a:lnTo>
                              <a:lnTo>
                                <a:pt x="5676900" y="103124"/>
                              </a:lnTo>
                              <a:lnTo>
                                <a:pt x="5668785" y="63007"/>
                              </a:lnTo>
                              <a:lnTo>
                                <a:pt x="5646658" y="30225"/>
                              </a:lnTo>
                              <a:lnTo>
                                <a:pt x="5613838" y="8112"/>
                              </a:lnTo>
                              <a:lnTo>
                                <a:pt x="5573649" y="0"/>
                              </a:lnTo>
                              <a:close/>
                            </a:path>
                          </a:pathLst>
                        </a:custGeom>
                        <a:solidFill>
                          <a:schemeClr val="tx2"/>
                        </a:solidFill>
                        <a:ln>
                          <a:solidFill>
                            <a:schemeClr val="accent1"/>
                          </a:solidFill>
                        </a:ln>
                      </wps:spPr>
                      <wps:txbx>
                        <w:txbxContent>
                          <w:p w14:paraId="44E50E15" w14:textId="77777777" w:rsidR="00281C74" w:rsidRPr="004B6E53" w:rsidRDefault="00281C74" w:rsidP="00281C74">
                            <w:pPr>
                              <w:spacing w:before="13"/>
                              <w:ind w:left="2"/>
                              <w:jc w:val="center"/>
                              <w:rPr>
                                <w:b/>
                                <w:bCs/>
                              </w:rPr>
                            </w:pPr>
                            <w:r w:rsidRPr="004B6E53">
                              <w:rPr>
                                <w:b/>
                                <w:bCs/>
                                <w:color w:val="FFFFFF"/>
                                <w:spacing w:val="-4"/>
                                <w:sz w:val="22"/>
                              </w:rPr>
                              <w:t>WHAT</w:t>
                            </w:r>
                          </w:p>
                          <w:p w14:paraId="225A0C41" w14:textId="77777777" w:rsidR="00281C74" w:rsidRDefault="00281C74" w:rsidP="00281C74">
                            <w:pPr>
                              <w:pStyle w:val="BodyText"/>
                              <w:spacing w:before="7"/>
                              <w:ind w:left="2" w:right="2"/>
                              <w:jc w:val="center"/>
                            </w:pPr>
                            <w:r>
                              <w:rPr>
                                <w:color w:val="FFFFFF"/>
                              </w:rPr>
                              <w:t>What</w:t>
                            </w:r>
                            <w:r>
                              <w:rPr>
                                <w:color w:val="FFFFFF"/>
                                <w:spacing w:val="-9"/>
                              </w:rPr>
                              <w:t xml:space="preserve"> </w:t>
                            </w:r>
                            <w:r>
                              <w:rPr>
                                <w:color w:val="FFFFFF"/>
                              </w:rPr>
                              <w:t>is</w:t>
                            </w:r>
                            <w:r>
                              <w:rPr>
                                <w:color w:val="FFFFFF"/>
                                <w:spacing w:val="-6"/>
                              </w:rPr>
                              <w:t xml:space="preserve"> </w:t>
                            </w:r>
                            <w:r>
                              <w:rPr>
                                <w:color w:val="FFFFFF"/>
                              </w:rPr>
                              <w:t>being</w:t>
                            </w:r>
                            <w:r>
                              <w:rPr>
                                <w:color w:val="FFFFFF"/>
                                <w:spacing w:val="2"/>
                              </w:rPr>
                              <w:t xml:space="preserve"> </w:t>
                            </w:r>
                            <w:r>
                              <w:rPr>
                                <w:color w:val="FFFFFF"/>
                              </w:rPr>
                              <w:t>assessed</w:t>
                            </w:r>
                            <w:r>
                              <w:rPr>
                                <w:color w:val="FFFFFF"/>
                                <w:spacing w:val="2"/>
                              </w:rPr>
                              <w:t xml:space="preserve"> </w:t>
                            </w:r>
                            <w:r>
                              <w:rPr>
                                <w:color w:val="FFFFFF"/>
                              </w:rPr>
                              <w:t>and</w:t>
                            </w:r>
                            <w:r>
                              <w:rPr>
                                <w:color w:val="FFFFFF"/>
                                <w:spacing w:val="-7"/>
                              </w:rPr>
                              <w:t xml:space="preserve"> </w:t>
                            </w:r>
                            <w:r>
                              <w:rPr>
                                <w:color w:val="FFFFFF"/>
                              </w:rPr>
                              <w:t>who</w:t>
                            </w:r>
                            <w:r>
                              <w:rPr>
                                <w:color w:val="FFFFFF"/>
                                <w:spacing w:val="-8"/>
                              </w:rPr>
                              <w:t xml:space="preserve"> </w:t>
                            </w:r>
                            <w:r>
                              <w:rPr>
                                <w:color w:val="FFFFFF"/>
                              </w:rPr>
                              <w:t>will</w:t>
                            </w:r>
                            <w:r>
                              <w:rPr>
                                <w:color w:val="FFFFFF"/>
                                <w:spacing w:val="-5"/>
                              </w:rPr>
                              <w:t xml:space="preserve"> </w:t>
                            </w:r>
                            <w:r>
                              <w:rPr>
                                <w:color w:val="FFFFFF"/>
                              </w:rPr>
                              <w:t>carry</w:t>
                            </w:r>
                            <w:r>
                              <w:rPr>
                                <w:color w:val="FFFFFF"/>
                                <w:spacing w:val="4"/>
                              </w:rPr>
                              <w:t xml:space="preserve"> </w:t>
                            </w:r>
                            <w:r>
                              <w:rPr>
                                <w:color w:val="FFFFFF"/>
                              </w:rPr>
                              <w:t>out</w:t>
                            </w:r>
                            <w:r>
                              <w:rPr>
                                <w:color w:val="FFFFFF"/>
                                <w:spacing w:val="-6"/>
                              </w:rPr>
                              <w:t xml:space="preserve"> </w:t>
                            </w:r>
                            <w:r>
                              <w:rPr>
                                <w:color w:val="FFFFFF"/>
                              </w:rPr>
                              <w:t>the</w:t>
                            </w:r>
                            <w:r>
                              <w:rPr>
                                <w:color w:val="FFFFFF"/>
                                <w:spacing w:val="1"/>
                              </w:rPr>
                              <w:t xml:space="preserve"> </w:t>
                            </w:r>
                            <w:r>
                              <w:rPr>
                                <w:color w:val="FFFFFF"/>
                                <w:spacing w:val="-2"/>
                              </w:rPr>
                              <w:t>assessment?</w:t>
                            </w:r>
                          </w:p>
                          <w:p w14:paraId="050B11FC" w14:textId="77777777" w:rsidR="00281C74" w:rsidRDefault="00281C74" w:rsidP="00281C74">
                            <w:pPr>
                              <w:jc w:val="center"/>
                            </w:pPr>
                          </w:p>
                        </w:txbxContent>
                      </wps:txbx>
                      <wps:bodyPr wrap="square" lIns="0" tIns="0" rIns="0" bIns="0" rtlCol="0">
                        <a:prstTxWarp prst="textNoShape">
                          <a:avLst/>
                        </a:prstTxWarp>
                        <a:noAutofit/>
                      </wps:bodyPr>
                    </wps:wsp>
                  </a:graphicData>
                </a:graphic>
              </wp:anchor>
            </w:drawing>
          </mc:Choice>
          <mc:Fallback>
            <w:pict>
              <v:shape w14:anchorId="431209C9" id="Graphic 206" o:spid="_x0000_s1027" style="position:absolute;margin-left:9.75pt;margin-top:5.7pt;width:447pt;height:48.75pt;z-index:-251661312;visibility:visible;mso-wrap-style:square;mso-wrap-distance-left:9pt;mso-wrap-distance-top:0;mso-wrap-distance-right:9pt;mso-wrap-distance-bottom:0;mso-position-horizontal:absolute;mso-position-horizontal-relative:margin;mso-position-vertical:absolute;mso-position-vertical-relative:text;v-text-anchor:top" coordsize="5676900,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" adj="-11796480,,5400" path="m5573649,l103187,,63023,8112,30224,30225,8109,63007,,103124,,515874r8109,40189l30224,588883r32799,22127l103187,619125r5470462,l5613838,611010r32820,-22127l5668785,556063r8115,-40189l5676900,103124r-8115,-40117l5646658,30225,5613838,8112,5573649,xe" fillcolor="#0b4f56 [3215]" strokecolor="#10787f [3204]">
                <v:stroke joinstyle="miter"/>
                <v:formulas/>
                <v:path arrowok="t" o:connecttype="custom" textboxrect="0,0,5676900,619125"/>
                <v:textbox inset="0,0,0,0">
                  <w:txbxContent>
                    <w:p w14:paraId="44E50E15" w14:textId="77777777" w:rsidR="00281C74" w:rsidRPr="004B6E53" w:rsidRDefault="00281C74" w:rsidP="00281C74">
                      <w:pPr>
                        <w:spacing w:before="13"/>
                        <w:ind w:left="2"/>
                        <w:jc w:val="center"/>
                        <w:rPr>
                          <w:b/>
                          <w:bCs/>
                        </w:rPr>
                      </w:pPr>
                      <w:r w:rsidRPr="004B6E53">
                        <w:rPr>
                          <w:b/>
                          <w:bCs/>
                          <w:color w:val="FFFFFF"/>
                          <w:spacing w:val="-4"/>
                          <w:sz w:val="22"/>
                        </w:rPr>
                        <w:t>WHAT</w:t>
                      </w:r>
                    </w:p>
                    <w:p w14:paraId="225A0C41" w14:textId="77777777" w:rsidR="00281C74" w:rsidRDefault="00281C74" w:rsidP="00281C74">
                      <w:pPr>
                        <w:pStyle w:val="BodyText"/>
                        <w:spacing w:before="7"/>
                        <w:ind w:left="2" w:right="2"/>
                        <w:jc w:val="center"/>
                      </w:pPr>
                      <w:r>
                        <w:rPr>
                          <w:color w:val="FFFFFF"/>
                        </w:rPr>
                        <w:t>What</w:t>
                      </w:r>
                      <w:r>
                        <w:rPr>
                          <w:color w:val="FFFFFF"/>
                          <w:spacing w:val="-9"/>
                        </w:rPr>
                        <w:t xml:space="preserve"> </w:t>
                      </w:r>
                      <w:r>
                        <w:rPr>
                          <w:color w:val="FFFFFF"/>
                        </w:rPr>
                        <w:t>is</w:t>
                      </w:r>
                      <w:r>
                        <w:rPr>
                          <w:color w:val="FFFFFF"/>
                          <w:spacing w:val="-6"/>
                        </w:rPr>
                        <w:t xml:space="preserve"> </w:t>
                      </w:r>
                      <w:r>
                        <w:rPr>
                          <w:color w:val="FFFFFF"/>
                        </w:rPr>
                        <w:t>being</w:t>
                      </w:r>
                      <w:r>
                        <w:rPr>
                          <w:color w:val="FFFFFF"/>
                          <w:spacing w:val="2"/>
                        </w:rPr>
                        <w:t xml:space="preserve"> </w:t>
                      </w:r>
                      <w:r>
                        <w:rPr>
                          <w:color w:val="FFFFFF"/>
                        </w:rPr>
                        <w:t>assessed</w:t>
                      </w:r>
                      <w:r>
                        <w:rPr>
                          <w:color w:val="FFFFFF"/>
                          <w:spacing w:val="2"/>
                        </w:rPr>
                        <w:t xml:space="preserve"> </w:t>
                      </w:r>
                      <w:r>
                        <w:rPr>
                          <w:color w:val="FFFFFF"/>
                        </w:rPr>
                        <w:t>and</w:t>
                      </w:r>
                      <w:r>
                        <w:rPr>
                          <w:color w:val="FFFFFF"/>
                          <w:spacing w:val="-7"/>
                        </w:rPr>
                        <w:t xml:space="preserve"> </w:t>
                      </w:r>
                      <w:r>
                        <w:rPr>
                          <w:color w:val="FFFFFF"/>
                        </w:rPr>
                        <w:t>who</w:t>
                      </w:r>
                      <w:r>
                        <w:rPr>
                          <w:color w:val="FFFFFF"/>
                          <w:spacing w:val="-8"/>
                        </w:rPr>
                        <w:t xml:space="preserve"> </w:t>
                      </w:r>
                      <w:r>
                        <w:rPr>
                          <w:color w:val="FFFFFF"/>
                        </w:rPr>
                        <w:t>will</w:t>
                      </w:r>
                      <w:r>
                        <w:rPr>
                          <w:color w:val="FFFFFF"/>
                          <w:spacing w:val="-5"/>
                        </w:rPr>
                        <w:t xml:space="preserve"> </w:t>
                      </w:r>
                      <w:r>
                        <w:rPr>
                          <w:color w:val="FFFFFF"/>
                        </w:rPr>
                        <w:t>carry</w:t>
                      </w:r>
                      <w:r>
                        <w:rPr>
                          <w:color w:val="FFFFFF"/>
                          <w:spacing w:val="4"/>
                        </w:rPr>
                        <w:t xml:space="preserve"> </w:t>
                      </w:r>
                      <w:r>
                        <w:rPr>
                          <w:color w:val="FFFFFF"/>
                        </w:rPr>
                        <w:t>out</w:t>
                      </w:r>
                      <w:r>
                        <w:rPr>
                          <w:color w:val="FFFFFF"/>
                          <w:spacing w:val="-6"/>
                        </w:rPr>
                        <w:t xml:space="preserve"> </w:t>
                      </w:r>
                      <w:r>
                        <w:rPr>
                          <w:color w:val="FFFFFF"/>
                        </w:rPr>
                        <w:t>the</w:t>
                      </w:r>
                      <w:r>
                        <w:rPr>
                          <w:color w:val="FFFFFF"/>
                          <w:spacing w:val="1"/>
                        </w:rPr>
                        <w:t xml:space="preserve"> </w:t>
                      </w:r>
                      <w:r>
                        <w:rPr>
                          <w:color w:val="FFFFFF"/>
                          <w:spacing w:val="-2"/>
                        </w:rPr>
                        <w:t>assessment?</w:t>
                      </w:r>
                    </w:p>
                    <w:p w14:paraId="050B11FC" w14:textId="77777777" w:rsidR="00281C74" w:rsidRDefault="00281C74" w:rsidP="00281C74">
                      <w:pPr>
                        <w:jc w:val="center"/>
                      </w:pPr>
                    </w:p>
                  </w:txbxContent>
                </v:textbox>
                <w10:wrap anchorx="margin"/>
              </v:shape>
            </w:pict>
          </mc:Fallback>
        </mc:AlternateContent>
      </w:r>
    </w:p>
    <w:p w14:paraId="75A8C0DE" w14:textId="0D53FFE4" w:rsidR="00094525" w:rsidRDefault="00094525">
      <w:pPr>
        <w:rPr>
          <w:rFonts w:ascii="Times New Roman" w:eastAsia="Times New Roman" w:hAnsi="Times New Roman" w:cs="Times New Roman"/>
          <w:color w:val="2C2E35" w:themeColor="text1"/>
          <w:sz w:val="22"/>
          <w:szCs w:val="22"/>
        </w:rPr>
      </w:pPr>
    </w:p>
    <w:p w14:paraId="6240C4D5" w14:textId="5A2D108B" w:rsidR="0026000F" w:rsidRPr="00030D45" w:rsidRDefault="0083358D" w:rsidP="00030D45">
      <w:pPr>
        <w:rPr>
          <w:rFonts w:ascii="Times New Roman" w:eastAsia="Times New Roman" w:hAnsi="Times New Roman" w:cs="Times New Roman"/>
          <w:color w:val="2C2E35" w:themeColor="text1"/>
          <w:sz w:val="22"/>
          <w:szCs w:val="22"/>
        </w:rPr>
      </w:pP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46976" behindDoc="1" locked="0" layoutInCell="1" allowOverlap="1" wp14:anchorId="16620143" wp14:editId="2F2F302E">
                <wp:simplePos x="0" y="0"/>
                <wp:positionH relativeFrom="margin">
                  <wp:align>center</wp:align>
                </wp:positionH>
                <wp:positionV relativeFrom="paragraph">
                  <wp:posOffset>6693535</wp:posOffset>
                </wp:positionV>
                <wp:extent cx="5676900" cy="1363980"/>
                <wp:effectExtent l="0" t="0" r="19050" b="26670"/>
                <wp:wrapNone/>
                <wp:docPr id="197" name="Graphic 197"/>
                <wp:cNvGraphicFramePr/>
                <a:graphic xmlns:a="http://schemas.openxmlformats.org/drawingml/2006/main">
                  <a:graphicData uri="http://schemas.microsoft.com/office/word/2010/wordprocessingShape">
                    <wps:wsp>
                      <wps:cNvSpPr/>
                      <wps:spPr>
                        <a:xfrm>
                          <a:off x="0" y="0"/>
                          <a:ext cx="5676900" cy="1363980"/>
                        </a:xfrm>
                        <a:custGeom>
                          <a:avLst/>
                          <a:gdLst/>
                          <a:ahLst/>
                          <a:cxnLst/>
                          <a:rect l="l" t="t" r="r" b="b"/>
                          <a:pathLst>
                            <a:path w="5676900" h="657225">
                              <a:moveTo>
                                <a:pt x="5567425" y="0"/>
                              </a:moveTo>
                              <a:lnTo>
                                <a:pt x="109537" y="0"/>
                              </a:lnTo>
                              <a:lnTo>
                                <a:pt x="66903" y="8604"/>
                              </a:lnTo>
                              <a:lnTo>
                                <a:pt x="32084" y="32067"/>
                              </a:lnTo>
                              <a:lnTo>
                                <a:pt x="8608" y="66865"/>
                              </a:lnTo>
                              <a:lnTo>
                                <a:pt x="0" y="109473"/>
                              </a:lnTo>
                              <a:lnTo>
                                <a:pt x="0" y="547649"/>
                              </a:lnTo>
                              <a:lnTo>
                                <a:pt x="8608" y="590289"/>
                              </a:lnTo>
                              <a:lnTo>
                                <a:pt x="32084" y="625106"/>
                              </a:lnTo>
                              <a:lnTo>
                                <a:pt x="66903" y="648579"/>
                              </a:lnTo>
                              <a:lnTo>
                                <a:pt x="109537" y="657186"/>
                              </a:lnTo>
                              <a:lnTo>
                                <a:pt x="5567298" y="657199"/>
                              </a:lnTo>
                              <a:lnTo>
                                <a:pt x="5609980" y="648590"/>
                              </a:lnTo>
                              <a:lnTo>
                                <a:pt x="5644816" y="625113"/>
                              </a:lnTo>
                              <a:lnTo>
                                <a:pt x="5668293" y="590291"/>
                              </a:lnTo>
                              <a:lnTo>
                                <a:pt x="5676899" y="547649"/>
                              </a:lnTo>
                              <a:lnTo>
                                <a:pt x="5676899" y="109473"/>
                              </a:lnTo>
                              <a:lnTo>
                                <a:pt x="5668295" y="66865"/>
                              </a:lnTo>
                              <a:lnTo>
                                <a:pt x="5644832" y="32067"/>
                              </a:lnTo>
                              <a:lnTo>
                                <a:pt x="5610034" y="8604"/>
                              </a:lnTo>
                              <a:lnTo>
                                <a:pt x="5567425" y="0"/>
                              </a:lnTo>
                              <a:close/>
                            </a:path>
                          </a:pathLst>
                        </a:custGeom>
                        <a:solidFill>
                          <a:schemeClr val="tx2"/>
                        </a:solidFill>
                        <a:ln>
                          <a:solidFill>
                            <a:schemeClr val="accent1"/>
                          </a:solidFill>
                        </a:ln>
                      </wps:spPr>
                      <wps:txbx>
                        <w:txbxContent>
                          <w:p w14:paraId="1A09A507" w14:textId="77777777" w:rsidR="00481B37" w:rsidRPr="004B6E53" w:rsidRDefault="00481B37" w:rsidP="00481B37">
                            <w:pPr>
                              <w:spacing w:before="13" w:line="251" w:lineRule="exact"/>
                              <w:ind w:left="11"/>
                              <w:jc w:val="center"/>
                              <w:rPr>
                                <w:b/>
                                <w:bCs/>
                              </w:rPr>
                            </w:pPr>
                            <w:r w:rsidRPr="004B6E53">
                              <w:rPr>
                                <w:b/>
                                <w:bCs/>
                                <w:color w:val="FFFFFF"/>
                                <w:spacing w:val="-2"/>
                                <w:sz w:val="22"/>
                              </w:rPr>
                              <w:t>SHARE</w:t>
                            </w:r>
                          </w:p>
                          <w:p w14:paraId="55AD8982" w14:textId="77777777" w:rsidR="0003114E" w:rsidRPr="0003114E" w:rsidRDefault="0003114E" w:rsidP="0003114E">
                            <w:pPr>
                              <w:jc w:val="center"/>
                              <w:rPr>
                                <w:rFonts w:ascii="Arial" w:eastAsia="Arial" w:hAnsi="Arial" w:cs="Arial"/>
                                <w:color w:val="FFFFFF"/>
                                <w:sz w:val="22"/>
                                <w:szCs w:val="22"/>
                                <w:lang w:eastAsia="en-US"/>
                              </w:rPr>
                            </w:pPr>
                            <w:r w:rsidRPr="0003114E">
                              <w:rPr>
                                <w:rFonts w:ascii="Arial" w:eastAsia="Arial" w:hAnsi="Arial" w:cs="Arial"/>
                                <w:color w:val="FFFFFF"/>
                                <w:sz w:val="22"/>
                                <w:szCs w:val="22"/>
                                <w:lang w:eastAsia="en-US"/>
                              </w:rPr>
                              <w:t>Submit the completed Equality Impact Assessment to the appropriate local contact or team for review and ensure it is stored in the designated shared location in line with local processes.</w:t>
                            </w:r>
                          </w:p>
                          <w:p w14:paraId="2DE1DCC2" w14:textId="7D813556" w:rsidR="00481B37" w:rsidRDefault="0003114E" w:rsidP="0003114E">
                            <w:pPr>
                              <w:jc w:val="center"/>
                            </w:pPr>
                            <w:r w:rsidRPr="0003114E">
                              <w:rPr>
                                <w:rFonts w:ascii="Arial" w:eastAsia="Arial" w:hAnsi="Arial" w:cs="Arial"/>
                                <w:color w:val="FFFFFF"/>
                                <w:sz w:val="22"/>
                                <w:szCs w:val="22"/>
                                <w:lang w:eastAsia="en-US"/>
                              </w:rPr>
                              <w:t>For UKCRF Network projects or processes, completed assessments should be forwarded to the UKCRF Network inbox (ukcrf.network@nihr.ac.uk) for review and central storage.</w:t>
                            </w: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6620143" id="Graphic 197" o:spid="_x0000_s1028" style="position:absolute;margin-left:0;margin-top:527.05pt;width:447pt;height:107.4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coordsize="5676900,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" adj="-11796480,,5400" path="m5567425,l109537,,66903,8604,32084,32067,8608,66865,,109473,,547649r8608,42640l32084,625106r34819,23473l109537,657186r5457761,13l5609980,648590r34836,-23477l5668293,590291r8606,-42642l5676899,109473r-8604,-42608l5644832,32067,5610034,8604,5567425,xe" fillcolor="#0b4f56 [3215]" strokecolor="#10787f [3204]">
                <v:stroke joinstyle="miter"/>
                <v:formulas/>
                <v:path arrowok="t" o:connecttype="custom" textboxrect="0,0,5676900,657225"/>
                <v:textbox inset="0,0,0,0">
                  <w:txbxContent>
                    <w:p w14:paraId="1A09A507" w14:textId="77777777" w:rsidR="00481B37" w:rsidRPr="004B6E53" w:rsidRDefault="00481B37" w:rsidP="00481B37">
                      <w:pPr>
                        <w:spacing w:before="13" w:line="251" w:lineRule="exact"/>
                        <w:ind w:left="11"/>
                        <w:jc w:val="center"/>
                        <w:rPr>
                          <w:b/>
                          <w:bCs/>
                        </w:rPr>
                      </w:pPr>
                      <w:r w:rsidRPr="004B6E53">
                        <w:rPr>
                          <w:b/>
                          <w:bCs/>
                          <w:color w:val="FFFFFF"/>
                          <w:spacing w:val="-2"/>
                          <w:sz w:val="22"/>
                        </w:rPr>
                        <w:t>SHARE</w:t>
                      </w:r>
                    </w:p>
                    <w:p w14:paraId="55AD8982" w14:textId="77777777" w:rsidR="0003114E" w:rsidRPr="0003114E" w:rsidRDefault="0003114E" w:rsidP="0003114E">
                      <w:pPr>
                        <w:jc w:val="center"/>
                        <w:rPr>
                          <w:rFonts w:ascii="Arial" w:eastAsia="Arial" w:hAnsi="Arial" w:cs="Arial"/>
                          <w:color w:val="FFFFFF"/>
                          <w:sz w:val="22"/>
                          <w:szCs w:val="22"/>
                          <w:lang w:eastAsia="en-US"/>
                        </w:rPr>
                      </w:pPr>
                      <w:r w:rsidRPr="0003114E">
                        <w:rPr>
                          <w:rFonts w:ascii="Arial" w:eastAsia="Arial" w:hAnsi="Arial" w:cs="Arial"/>
                          <w:color w:val="FFFFFF"/>
                          <w:sz w:val="22"/>
                          <w:szCs w:val="22"/>
                          <w:lang w:eastAsia="en-US"/>
                        </w:rPr>
                        <w:t>Submit the completed Equality Impact Assessment to the appropriate local contact or team for review and ensure it is stored in the designated shared location in line with local processes.</w:t>
                      </w:r>
                    </w:p>
                    <w:p w14:paraId="2DE1DCC2" w14:textId="7D813556" w:rsidR="00481B37" w:rsidRDefault="0003114E" w:rsidP="0003114E">
                      <w:pPr>
                        <w:jc w:val="center"/>
                      </w:pPr>
                      <w:r w:rsidRPr="0003114E">
                        <w:rPr>
                          <w:rFonts w:ascii="Arial" w:eastAsia="Arial" w:hAnsi="Arial" w:cs="Arial"/>
                          <w:color w:val="FFFFFF"/>
                          <w:sz w:val="22"/>
                          <w:szCs w:val="22"/>
                          <w:lang w:eastAsia="en-US"/>
                        </w:rPr>
                        <w:t>For UKCRF Network projects or processes, completed assessments should be forwarded to the UKCRF Network inbox (ukcrf.network@nihr.ac.uk) for review and central storage.</w:t>
                      </w:r>
                    </w:p>
                  </w:txbxContent>
                </v:textbox>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61312" behindDoc="0" locked="0" layoutInCell="1" allowOverlap="1" wp14:anchorId="36E755ED" wp14:editId="796724C7">
                <wp:simplePos x="0" y="0"/>
                <wp:positionH relativeFrom="margin">
                  <wp:posOffset>2971800</wp:posOffset>
                </wp:positionH>
                <wp:positionV relativeFrom="paragraph">
                  <wp:posOffset>90805</wp:posOffset>
                </wp:positionV>
                <wp:extent cx="0" cy="236220"/>
                <wp:effectExtent l="57150" t="0" r="57150" b="49530"/>
                <wp:wrapNone/>
                <wp:docPr id="473288416"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10801681" id="_x0000_t32" coordsize="21600,21600" o:spt="32" o:oned="t" path="m,l21600,21600e" filled="f">
                <v:path arrowok="t" fillok="f" o:connecttype="none"/>
                <o:lock v:ext="edit" shapetype="t"/>
              </v:shapetype>
              <v:shape id="Straight Arrow Connector 2" o:spid="_x0000_s1026" type="#_x0000_t32" style="position:absolute;margin-left:234pt;margin-top:7.15pt;width:0;height:18.6pt;z-index:251661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" strokecolor="#10787f [3204]" strokeweight="2.25pt">
                <v:stroke endarrow="open"/>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58240" behindDoc="1" locked="0" layoutInCell="1" allowOverlap="1" wp14:anchorId="3C0FCDBB" wp14:editId="7B86684C">
                <wp:simplePos x="0" y="0"/>
                <wp:positionH relativeFrom="margin">
                  <wp:posOffset>123825</wp:posOffset>
                </wp:positionH>
                <wp:positionV relativeFrom="paragraph">
                  <wp:posOffset>307975</wp:posOffset>
                </wp:positionV>
                <wp:extent cx="5676900" cy="647663"/>
                <wp:effectExtent l="0" t="0" r="19050" b="19685"/>
                <wp:wrapNone/>
                <wp:docPr id="209" name="Graphic 209"/>
                <wp:cNvGraphicFramePr/>
                <a:graphic xmlns:a="http://schemas.openxmlformats.org/drawingml/2006/main">
                  <a:graphicData uri="http://schemas.microsoft.com/office/word/2010/wordprocessingShape">
                    <wps:wsp>
                      <wps:cNvSpPr/>
                      <wps:spPr>
                        <a:xfrm>
                          <a:off x="0" y="0"/>
                          <a:ext cx="5676900" cy="647663"/>
                        </a:xfrm>
                        <a:custGeom>
                          <a:avLst/>
                          <a:gdLst/>
                          <a:ahLst/>
                          <a:cxnLst/>
                          <a:rect l="l" t="t" r="r" b="b"/>
                          <a:pathLst>
                            <a:path w="5676900" h="647700">
                              <a:moveTo>
                                <a:pt x="5568950" y="0"/>
                              </a:moveTo>
                              <a:lnTo>
                                <a:pt x="107950" y="0"/>
                              </a:lnTo>
                              <a:lnTo>
                                <a:pt x="65933" y="8473"/>
                              </a:lnTo>
                              <a:lnTo>
                                <a:pt x="31619" y="31591"/>
                              </a:lnTo>
                              <a:lnTo>
                                <a:pt x="8483" y="65901"/>
                              </a:lnTo>
                              <a:lnTo>
                                <a:pt x="0" y="107950"/>
                              </a:lnTo>
                              <a:lnTo>
                                <a:pt x="0" y="539750"/>
                              </a:lnTo>
                              <a:lnTo>
                                <a:pt x="8483" y="581745"/>
                              </a:lnTo>
                              <a:lnTo>
                                <a:pt x="31619" y="616061"/>
                              </a:lnTo>
                              <a:lnTo>
                                <a:pt x="65933" y="639208"/>
                              </a:lnTo>
                              <a:lnTo>
                                <a:pt x="107950" y="647700"/>
                              </a:lnTo>
                              <a:lnTo>
                                <a:pt x="5568950" y="647700"/>
                              </a:lnTo>
                              <a:lnTo>
                                <a:pt x="5610945" y="639208"/>
                              </a:lnTo>
                              <a:lnTo>
                                <a:pt x="5645261" y="616061"/>
                              </a:lnTo>
                              <a:lnTo>
                                <a:pt x="5668408" y="581745"/>
                              </a:lnTo>
                              <a:lnTo>
                                <a:pt x="5676900" y="539750"/>
                              </a:lnTo>
                              <a:lnTo>
                                <a:pt x="5676900" y="107950"/>
                              </a:lnTo>
                              <a:lnTo>
                                <a:pt x="5668408" y="65901"/>
                              </a:lnTo>
                              <a:lnTo>
                                <a:pt x="5645261" y="31591"/>
                              </a:lnTo>
                              <a:lnTo>
                                <a:pt x="5610945" y="8473"/>
                              </a:lnTo>
                              <a:lnTo>
                                <a:pt x="5568950" y="0"/>
                              </a:lnTo>
                              <a:close/>
                            </a:path>
                          </a:pathLst>
                        </a:custGeom>
                        <a:solidFill>
                          <a:schemeClr val="tx2"/>
                        </a:solidFill>
                        <a:ln>
                          <a:solidFill>
                            <a:schemeClr val="accent1"/>
                          </a:solidFill>
                        </a:ln>
                      </wps:spPr>
                      <wps:txbx>
                        <w:txbxContent>
                          <w:p w14:paraId="6FDC49E1" w14:textId="77777777" w:rsidR="006443C3" w:rsidRPr="004B6E53" w:rsidRDefault="006443C3" w:rsidP="006443C3">
                            <w:pPr>
                              <w:spacing w:before="13"/>
                              <w:ind w:left="21"/>
                              <w:jc w:val="center"/>
                              <w:rPr>
                                <w:b/>
                                <w:bCs/>
                              </w:rPr>
                            </w:pPr>
                            <w:r w:rsidRPr="004B6E53">
                              <w:rPr>
                                <w:b/>
                                <w:bCs/>
                                <w:color w:val="FFFFFF"/>
                                <w:spacing w:val="-5"/>
                                <w:sz w:val="22"/>
                              </w:rPr>
                              <w:t>WHY</w:t>
                            </w:r>
                          </w:p>
                          <w:p w14:paraId="710B22F0" w14:textId="77777777" w:rsidR="006443C3" w:rsidRDefault="006443C3" w:rsidP="006443C3">
                            <w:pPr>
                              <w:pStyle w:val="BodyText"/>
                              <w:spacing w:before="7"/>
                              <w:ind w:left="21" w:right="21"/>
                              <w:jc w:val="center"/>
                            </w:pPr>
                            <w:r>
                              <w:rPr>
                                <w:color w:val="FFFFFF"/>
                              </w:rPr>
                              <w:t>What</w:t>
                            </w:r>
                            <w:r>
                              <w:rPr>
                                <w:color w:val="FFFFFF"/>
                                <w:spacing w:val="-6"/>
                              </w:rPr>
                              <w:t xml:space="preserve"> </w:t>
                            </w:r>
                            <w:r>
                              <w:rPr>
                                <w:color w:val="FFFFFF"/>
                              </w:rPr>
                              <w:t>are</w:t>
                            </w:r>
                            <w:r>
                              <w:rPr>
                                <w:color w:val="FFFFFF"/>
                                <w:spacing w:val="-6"/>
                              </w:rPr>
                              <w:t xml:space="preserve"> </w:t>
                            </w:r>
                            <w:r>
                              <w:rPr>
                                <w:color w:val="FFFFFF"/>
                              </w:rPr>
                              <w:t>the</w:t>
                            </w:r>
                            <w:r>
                              <w:rPr>
                                <w:color w:val="FFFFFF"/>
                                <w:spacing w:val="-6"/>
                              </w:rPr>
                              <w:t xml:space="preserve"> </w:t>
                            </w:r>
                            <w:r>
                              <w:rPr>
                                <w:color w:val="FFFFFF"/>
                              </w:rPr>
                              <w:t>aims</w:t>
                            </w:r>
                            <w:r>
                              <w:rPr>
                                <w:color w:val="FFFFFF"/>
                                <w:spacing w:val="-5"/>
                              </w:rPr>
                              <w:t xml:space="preserve"> </w:t>
                            </w:r>
                            <w:r>
                              <w:rPr>
                                <w:color w:val="FFFFFF"/>
                              </w:rPr>
                              <w:t>and</w:t>
                            </w:r>
                            <w:r>
                              <w:rPr>
                                <w:color w:val="FFFFFF"/>
                                <w:spacing w:val="3"/>
                              </w:rPr>
                              <w:t xml:space="preserve"> </w:t>
                            </w:r>
                            <w:r>
                              <w:rPr>
                                <w:color w:val="FFFFFF"/>
                              </w:rPr>
                              <w:t>objectives?</w:t>
                            </w:r>
                            <w:r>
                              <w:rPr>
                                <w:color w:val="FFFFFF"/>
                                <w:spacing w:val="-6"/>
                              </w:rPr>
                              <w:t xml:space="preserve"> </w:t>
                            </w:r>
                            <w:r>
                              <w:rPr>
                                <w:color w:val="FFFFFF"/>
                              </w:rPr>
                              <w:t>Why</w:t>
                            </w:r>
                            <w:r>
                              <w:rPr>
                                <w:color w:val="FFFFFF"/>
                                <w:spacing w:val="-5"/>
                              </w:rPr>
                              <w:t xml:space="preserve"> </w:t>
                            </w:r>
                            <w:r>
                              <w:rPr>
                                <w:color w:val="FFFFFF"/>
                              </w:rPr>
                              <w:t>is</w:t>
                            </w:r>
                            <w:r>
                              <w:rPr>
                                <w:color w:val="FFFFFF"/>
                                <w:spacing w:val="-5"/>
                              </w:rPr>
                              <w:t xml:space="preserve"> </w:t>
                            </w:r>
                            <w:r>
                              <w:rPr>
                                <w:color w:val="FFFFFF"/>
                              </w:rPr>
                              <w:t>equality</w:t>
                            </w:r>
                            <w:r>
                              <w:rPr>
                                <w:color w:val="FFFFFF"/>
                                <w:spacing w:val="-4"/>
                              </w:rPr>
                              <w:t xml:space="preserve"> </w:t>
                            </w:r>
                            <w:r>
                              <w:rPr>
                                <w:color w:val="FFFFFF"/>
                              </w:rPr>
                              <w:t>assessment</w:t>
                            </w:r>
                            <w:r>
                              <w:rPr>
                                <w:color w:val="FFFFFF"/>
                                <w:spacing w:val="-6"/>
                              </w:rPr>
                              <w:t xml:space="preserve"> </w:t>
                            </w:r>
                            <w:r>
                              <w:rPr>
                                <w:color w:val="FFFFFF"/>
                                <w:spacing w:val="-2"/>
                              </w:rPr>
                              <w:t>important?</w:t>
                            </w:r>
                          </w:p>
                          <w:p w14:paraId="65701544" w14:textId="77777777" w:rsidR="006443C3" w:rsidRDefault="006443C3" w:rsidP="006443C3">
                            <w:pPr>
                              <w:jc w:val="center"/>
                            </w:pPr>
                          </w:p>
                        </w:txbxContent>
                      </wps:txbx>
                      <wps:bodyPr wrap="square" lIns="0" tIns="0" rIns="0" bIns="0" rtlCol="0">
                        <a:prstTxWarp prst="textNoShape">
                          <a:avLst/>
                        </a:prstTxWarp>
                        <a:noAutofit/>
                      </wps:bodyPr>
                    </wps:wsp>
                  </a:graphicData>
                </a:graphic>
              </wp:anchor>
            </w:drawing>
          </mc:Choice>
          <mc:Fallback>
            <w:pict>
              <v:shape w14:anchorId="3C0FCDBB" id="Graphic 209" o:spid="_x0000_s1029" style="position:absolute;margin-left:9.75pt;margin-top:24.25pt;width:447pt;height:51pt;z-index:-251658240;visibility:visible;mso-wrap-style:square;mso-wrap-distance-left:9pt;mso-wrap-distance-top:0;mso-wrap-distance-right:9pt;mso-wrap-distance-bottom:0;mso-position-horizontal:absolute;mso-position-horizontal-relative:margin;mso-position-vertical:absolute;mso-position-vertical-relative:text;v-text-anchor:top" coordsize="567690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" adj="-11796480,,5400" path="m5568950,l107950,,65933,8473,31619,31591,8483,65901,,107950,,539750r8483,41995l31619,616061r34314,23147l107950,647700r5461000,l5610945,639208r34316,-23147l5668408,581745r8492,-41995l5676900,107950r-8492,-42049l5645261,31591,5610945,8473,5568950,xe" fillcolor="#0b4f56 [3215]" strokecolor="#10787f [3204]">
                <v:stroke joinstyle="miter"/>
                <v:formulas/>
                <v:path arrowok="t" o:connecttype="custom" textboxrect="0,0,5676900,647700"/>
                <v:textbox inset="0,0,0,0">
                  <w:txbxContent>
                    <w:p w14:paraId="6FDC49E1" w14:textId="77777777" w:rsidR="006443C3" w:rsidRPr="004B6E53" w:rsidRDefault="006443C3" w:rsidP="006443C3">
                      <w:pPr>
                        <w:spacing w:before="13"/>
                        <w:ind w:left="21"/>
                        <w:jc w:val="center"/>
                        <w:rPr>
                          <w:b/>
                          <w:bCs/>
                        </w:rPr>
                      </w:pPr>
                      <w:r w:rsidRPr="004B6E53">
                        <w:rPr>
                          <w:b/>
                          <w:bCs/>
                          <w:color w:val="FFFFFF"/>
                          <w:spacing w:val="-5"/>
                          <w:sz w:val="22"/>
                        </w:rPr>
                        <w:t>WHY</w:t>
                      </w:r>
                    </w:p>
                    <w:p w14:paraId="710B22F0" w14:textId="77777777" w:rsidR="006443C3" w:rsidRDefault="006443C3" w:rsidP="006443C3">
                      <w:pPr>
                        <w:pStyle w:val="BodyText"/>
                        <w:spacing w:before="7"/>
                        <w:ind w:left="21" w:right="21"/>
                        <w:jc w:val="center"/>
                      </w:pPr>
                      <w:r>
                        <w:rPr>
                          <w:color w:val="FFFFFF"/>
                        </w:rPr>
                        <w:t>What</w:t>
                      </w:r>
                      <w:r>
                        <w:rPr>
                          <w:color w:val="FFFFFF"/>
                          <w:spacing w:val="-6"/>
                        </w:rPr>
                        <w:t xml:space="preserve"> </w:t>
                      </w:r>
                      <w:r>
                        <w:rPr>
                          <w:color w:val="FFFFFF"/>
                        </w:rPr>
                        <w:t>are</w:t>
                      </w:r>
                      <w:r>
                        <w:rPr>
                          <w:color w:val="FFFFFF"/>
                          <w:spacing w:val="-6"/>
                        </w:rPr>
                        <w:t xml:space="preserve"> </w:t>
                      </w:r>
                      <w:r>
                        <w:rPr>
                          <w:color w:val="FFFFFF"/>
                        </w:rPr>
                        <w:t>the</w:t>
                      </w:r>
                      <w:r>
                        <w:rPr>
                          <w:color w:val="FFFFFF"/>
                          <w:spacing w:val="-6"/>
                        </w:rPr>
                        <w:t xml:space="preserve"> </w:t>
                      </w:r>
                      <w:r>
                        <w:rPr>
                          <w:color w:val="FFFFFF"/>
                        </w:rPr>
                        <w:t>aims</w:t>
                      </w:r>
                      <w:r>
                        <w:rPr>
                          <w:color w:val="FFFFFF"/>
                          <w:spacing w:val="-5"/>
                        </w:rPr>
                        <w:t xml:space="preserve"> </w:t>
                      </w:r>
                      <w:r>
                        <w:rPr>
                          <w:color w:val="FFFFFF"/>
                        </w:rPr>
                        <w:t>and</w:t>
                      </w:r>
                      <w:r>
                        <w:rPr>
                          <w:color w:val="FFFFFF"/>
                          <w:spacing w:val="3"/>
                        </w:rPr>
                        <w:t xml:space="preserve"> </w:t>
                      </w:r>
                      <w:r>
                        <w:rPr>
                          <w:color w:val="FFFFFF"/>
                        </w:rPr>
                        <w:t>objectives?</w:t>
                      </w:r>
                      <w:r>
                        <w:rPr>
                          <w:color w:val="FFFFFF"/>
                          <w:spacing w:val="-6"/>
                        </w:rPr>
                        <w:t xml:space="preserve"> </w:t>
                      </w:r>
                      <w:r>
                        <w:rPr>
                          <w:color w:val="FFFFFF"/>
                        </w:rPr>
                        <w:t>Why</w:t>
                      </w:r>
                      <w:r>
                        <w:rPr>
                          <w:color w:val="FFFFFF"/>
                          <w:spacing w:val="-5"/>
                        </w:rPr>
                        <w:t xml:space="preserve"> </w:t>
                      </w:r>
                      <w:r>
                        <w:rPr>
                          <w:color w:val="FFFFFF"/>
                        </w:rPr>
                        <w:t>is</w:t>
                      </w:r>
                      <w:r>
                        <w:rPr>
                          <w:color w:val="FFFFFF"/>
                          <w:spacing w:val="-5"/>
                        </w:rPr>
                        <w:t xml:space="preserve"> </w:t>
                      </w:r>
                      <w:r>
                        <w:rPr>
                          <w:color w:val="FFFFFF"/>
                        </w:rPr>
                        <w:t>equality</w:t>
                      </w:r>
                      <w:r>
                        <w:rPr>
                          <w:color w:val="FFFFFF"/>
                          <w:spacing w:val="-4"/>
                        </w:rPr>
                        <w:t xml:space="preserve"> </w:t>
                      </w:r>
                      <w:r>
                        <w:rPr>
                          <w:color w:val="FFFFFF"/>
                        </w:rPr>
                        <w:t>assessment</w:t>
                      </w:r>
                      <w:r>
                        <w:rPr>
                          <w:color w:val="FFFFFF"/>
                          <w:spacing w:val="-6"/>
                        </w:rPr>
                        <w:t xml:space="preserve"> </w:t>
                      </w:r>
                      <w:r>
                        <w:rPr>
                          <w:color w:val="FFFFFF"/>
                          <w:spacing w:val="-2"/>
                        </w:rPr>
                        <w:t>important?</w:t>
                      </w:r>
                    </w:p>
                    <w:p w14:paraId="65701544" w14:textId="77777777" w:rsidR="006443C3" w:rsidRDefault="006443C3" w:rsidP="006443C3">
                      <w:pPr>
                        <w:jc w:val="center"/>
                      </w:pPr>
                    </w:p>
                  </w:txbxContent>
                </v:textbox>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63360" behindDoc="0" locked="0" layoutInCell="1" allowOverlap="1" wp14:anchorId="2F6A1409" wp14:editId="211F3C23">
                <wp:simplePos x="0" y="0"/>
                <wp:positionH relativeFrom="margin">
                  <wp:posOffset>2971800</wp:posOffset>
                </wp:positionH>
                <wp:positionV relativeFrom="paragraph">
                  <wp:posOffset>967740</wp:posOffset>
                </wp:positionV>
                <wp:extent cx="0" cy="236220"/>
                <wp:effectExtent l="57150" t="0" r="57150" b="49530"/>
                <wp:wrapNone/>
                <wp:docPr id="911348429"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22B6357E" id="Straight Arrow Connector 2" o:spid="_x0000_s1026" type="#_x0000_t32" style="position:absolute;margin-left:234pt;margin-top:76.2pt;width:0;height:18.6pt;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" strokecolor="#10787f [3204]" strokeweight="2.25pt">
                <v:stroke endarrow="open"/>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40832" behindDoc="1" locked="0" layoutInCell="1" allowOverlap="1" wp14:anchorId="646656F8" wp14:editId="3ED63C3B">
                <wp:simplePos x="0" y="0"/>
                <wp:positionH relativeFrom="margin">
                  <wp:align>center</wp:align>
                </wp:positionH>
                <wp:positionV relativeFrom="paragraph">
                  <wp:posOffset>1206500</wp:posOffset>
                </wp:positionV>
                <wp:extent cx="5676900" cy="542894"/>
                <wp:effectExtent l="0" t="0" r="19050" b="10160"/>
                <wp:wrapNone/>
                <wp:docPr id="191" name="Graphic 191"/>
                <wp:cNvGraphicFramePr/>
                <a:graphic xmlns:a="http://schemas.openxmlformats.org/drawingml/2006/main">
                  <a:graphicData uri="http://schemas.microsoft.com/office/word/2010/wordprocessingShape">
                    <wps:wsp>
                      <wps:cNvSpPr/>
                      <wps:spPr>
                        <a:xfrm>
                          <a:off x="0" y="0"/>
                          <a:ext cx="5676900" cy="542894"/>
                        </a:xfrm>
                        <a:custGeom>
                          <a:avLst/>
                          <a:gdLst/>
                          <a:ahLst/>
                          <a:cxnLst/>
                          <a:rect l="l" t="t" r="r" b="b"/>
                          <a:pathLst>
                            <a:path w="5676900" h="542925">
                              <a:moveTo>
                                <a:pt x="5586475" y="0"/>
                              </a:moveTo>
                              <a:lnTo>
                                <a:pt x="90487" y="0"/>
                              </a:lnTo>
                              <a:lnTo>
                                <a:pt x="55265" y="7110"/>
                              </a:lnTo>
                              <a:lnTo>
                                <a:pt x="26503" y="26495"/>
                              </a:lnTo>
                              <a:lnTo>
                                <a:pt x="7111" y="55239"/>
                              </a:lnTo>
                              <a:lnTo>
                                <a:pt x="0" y="90423"/>
                              </a:lnTo>
                              <a:lnTo>
                                <a:pt x="0" y="452373"/>
                              </a:lnTo>
                              <a:lnTo>
                                <a:pt x="7111" y="487632"/>
                              </a:lnTo>
                              <a:lnTo>
                                <a:pt x="26503" y="516413"/>
                              </a:lnTo>
                              <a:lnTo>
                                <a:pt x="55265" y="535812"/>
                              </a:lnTo>
                              <a:lnTo>
                                <a:pt x="90487" y="542925"/>
                              </a:lnTo>
                              <a:lnTo>
                                <a:pt x="5586475" y="542925"/>
                              </a:lnTo>
                              <a:lnTo>
                                <a:pt x="5621660" y="535812"/>
                              </a:lnTo>
                              <a:lnTo>
                                <a:pt x="5650404" y="516413"/>
                              </a:lnTo>
                              <a:lnTo>
                                <a:pt x="5669789" y="487632"/>
                              </a:lnTo>
                              <a:lnTo>
                                <a:pt x="5676899" y="452373"/>
                              </a:lnTo>
                              <a:lnTo>
                                <a:pt x="5676899" y="90423"/>
                              </a:lnTo>
                              <a:lnTo>
                                <a:pt x="5669789" y="55239"/>
                              </a:lnTo>
                              <a:lnTo>
                                <a:pt x="5650404" y="26495"/>
                              </a:lnTo>
                              <a:lnTo>
                                <a:pt x="5621660" y="7110"/>
                              </a:lnTo>
                              <a:lnTo>
                                <a:pt x="5586475" y="0"/>
                              </a:lnTo>
                              <a:close/>
                            </a:path>
                          </a:pathLst>
                        </a:custGeom>
                        <a:solidFill>
                          <a:schemeClr val="tx2"/>
                        </a:solidFill>
                        <a:ln>
                          <a:solidFill>
                            <a:schemeClr val="accent1"/>
                          </a:solidFill>
                        </a:ln>
                      </wps:spPr>
                      <wps:txbx>
                        <w:txbxContent>
                          <w:p w14:paraId="1162D491" w14:textId="77777777" w:rsidR="008E02F2" w:rsidRPr="004B6E53" w:rsidRDefault="008E02F2" w:rsidP="008E02F2">
                            <w:pPr>
                              <w:spacing w:before="13"/>
                              <w:ind w:right="2"/>
                              <w:jc w:val="center"/>
                              <w:rPr>
                                <w:b/>
                                <w:bCs/>
                              </w:rPr>
                            </w:pPr>
                            <w:r w:rsidRPr="004B6E53">
                              <w:rPr>
                                <w:b/>
                                <w:bCs/>
                                <w:color w:val="FFFFFF"/>
                                <w:spacing w:val="-5"/>
                                <w:sz w:val="22"/>
                              </w:rPr>
                              <w:t>HOW</w:t>
                            </w:r>
                          </w:p>
                          <w:p w14:paraId="1781893B" w14:textId="77777777" w:rsidR="008E02F2" w:rsidRDefault="008E02F2" w:rsidP="008E02F2">
                            <w:pPr>
                              <w:pStyle w:val="BodyText"/>
                              <w:spacing w:before="7"/>
                              <w:ind w:left="2" w:right="2"/>
                              <w:jc w:val="center"/>
                            </w:pPr>
                            <w:r>
                              <w:rPr>
                                <w:color w:val="FFFFFF"/>
                              </w:rPr>
                              <w:t>What</w:t>
                            </w:r>
                            <w:r>
                              <w:rPr>
                                <w:color w:val="FFFFFF"/>
                                <w:spacing w:val="-10"/>
                              </w:rPr>
                              <w:t xml:space="preserve"> </w:t>
                            </w:r>
                            <w:r>
                              <w:rPr>
                                <w:color w:val="FFFFFF"/>
                              </w:rPr>
                              <w:t>is</w:t>
                            </w:r>
                            <w:r>
                              <w:rPr>
                                <w:color w:val="FFFFFF"/>
                                <w:spacing w:val="-6"/>
                              </w:rPr>
                              <w:t xml:space="preserve"> </w:t>
                            </w:r>
                            <w:r>
                              <w:rPr>
                                <w:color w:val="FFFFFF"/>
                              </w:rPr>
                              <w:t>the</w:t>
                            </w:r>
                            <w:r>
                              <w:rPr>
                                <w:color w:val="FFFFFF"/>
                                <w:spacing w:val="-7"/>
                              </w:rPr>
                              <w:t xml:space="preserve"> </w:t>
                            </w:r>
                            <w:r>
                              <w:rPr>
                                <w:color w:val="FFFFFF"/>
                              </w:rPr>
                              <w:t>impact</w:t>
                            </w:r>
                            <w:r>
                              <w:rPr>
                                <w:color w:val="FFFFFF"/>
                                <w:spacing w:val="-7"/>
                              </w:rPr>
                              <w:t xml:space="preserve"> </w:t>
                            </w:r>
                            <w:r>
                              <w:rPr>
                                <w:color w:val="FFFFFF"/>
                              </w:rPr>
                              <w:t>across</w:t>
                            </w:r>
                            <w:r>
                              <w:rPr>
                                <w:color w:val="FFFFFF"/>
                                <w:spacing w:val="-6"/>
                              </w:rPr>
                              <w:t xml:space="preserve"> </w:t>
                            </w:r>
                            <w:r>
                              <w:rPr>
                                <w:color w:val="FFFFFF"/>
                              </w:rPr>
                              <w:t>different</w:t>
                            </w:r>
                            <w:r>
                              <w:rPr>
                                <w:color w:val="FFFFFF"/>
                                <w:spacing w:val="2"/>
                              </w:rPr>
                              <w:t xml:space="preserve"> </w:t>
                            </w:r>
                            <w:r>
                              <w:rPr>
                                <w:color w:val="FFFFFF"/>
                              </w:rPr>
                              <w:t>protected</w:t>
                            </w:r>
                            <w:r>
                              <w:rPr>
                                <w:color w:val="FFFFFF"/>
                                <w:spacing w:val="-8"/>
                              </w:rPr>
                              <w:t xml:space="preserve"> </w:t>
                            </w:r>
                            <w:r>
                              <w:rPr>
                                <w:color w:val="FFFFFF"/>
                              </w:rPr>
                              <w:t>characteristics</w:t>
                            </w:r>
                            <w:r>
                              <w:rPr>
                                <w:color w:val="FFFFFF"/>
                                <w:spacing w:val="-7"/>
                              </w:rPr>
                              <w:t xml:space="preserve"> </w:t>
                            </w:r>
                            <w:r>
                              <w:rPr>
                                <w:color w:val="FFFFFF"/>
                              </w:rPr>
                              <w:t>of</w:t>
                            </w:r>
                            <w:r>
                              <w:rPr>
                                <w:color w:val="FFFFFF"/>
                                <w:spacing w:val="3"/>
                              </w:rPr>
                              <w:t xml:space="preserve"> </w:t>
                            </w:r>
                            <w:r>
                              <w:rPr>
                                <w:color w:val="FFFFFF"/>
                                <w:spacing w:val="-2"/>
                              </w:rPr>
                              <w:t>equality?</w:t>
                            </w:r>
                          </w:p>
                          <w:p w14:paraId="6BDF6D90" w14:textId="77777777" w:rsidR="008E02F2" w:rsidRDefault="008E02F2" w:rsidP="008E02F2">
                            <w:pPr>
                              <w:jc w:val="center"/>
                            </w:pPr>
                          </w:p>
                        </w:txbxContent>
                      </wps:txbx>
                      <wps:bodyPr wrap="square" lIns="0" tIns="0" rIns="0" bIns="0" rtlCol="0">
                        <a:prstTxWarp prst="textNoShape">
                          <a:avLst/>
                        </a:prstTxWarp>
                        <a:noAutofit/>
                      </wps:bodyPr>
                    </wps:wsp>
                  </a:graphicData>
                </a:graphic>
              </wp:anchor>
            </w:drawing>
          </mc:Choice>
          <mc:Fallback>
            <w:pict>
              <v:shape w14:anchorId="646656F8" id="Graphic 191" o:spid="_x0000_s1030" style="position:absolute;margin-left:0;margin-top:95pt;width:447pt;height:42.75pt;z-index:-251675648;visibility:visible;mso-wrap-style:square;mso-wrap-distance-left:9pt;mso-wrap-distance-top:0;mso-wrap-distance-right:9pt;mso-wrap-distance-bottom:0;mso-position-horizontal:center;mso-position-horizontal-relative:margin;mso-position-vertical:absolute;mso-position-vertical-relative:text;v-text-anchor:top" coordsize="5676900,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" adj="-11796480,,5400" path="m5586475,l90487,,55265,7110,26503,26495,7111,55239,,90423,,452373r7111,35259l26503,516413r28762,19399l90487,542925r5495988,l5621660,535812r28744,-19399l5669789,487632r7110,-35259l5676899,90423r-7110,-35184l5650404,26495,5621660,7110,5586475,xe" fillcolor="#0b4f56 [3215]" strokecolor="#10787f [3204]">
                <v:stroke joinstyle="miter"/>
                <v:formulas/>
                <v:path arrowok="t" o:connecttype="custom" textboxrect="0,0,5676900,542925"/>
                <v:textbox inset="0,0,0,0">
                  <w:txbxContent>
                    <w:p w14:paraId="1162D491" w14:textId="77777777" w:rsidR="008E02F2" w:rsidRPr="004B6E53" w:rsidRDefault="008E02F2" w:rsidP="008E02F2">
                      <w:pPr>
                        <w:spacing w:before="13"/>
                        <w:ind w:right="2"/>
                        <w:jc w:val="center"/>
                        <w:rPr>
                          <w:b/>
                          <w:bCs/>
                        </w:rPr>
                      </w:pPr>
                      <w:r w:rsidRPr="004B6E53">
                        <w:rPr>
                          <w:b/>
                          <w:bCs/>
                          <w:color w:val="FFFFFF"/>
                          <w:spacing w:val="-5"/>
                          <w:sz w:val="22"/>
                        </w:rPr>
                        <w:t>HOW</w:t>
                      </w:r>
                    </w:p>
                    <w:p w14:paraId="1781893B" w14:textId="77777777" w:rsidR="008E02F2" w:rsidRDefault="008E02F2" w:rsidP="008E02F2">
                      <w:pPr>
                        <w:pStyle w:val="BodyText"/>
                        <w:spacing w:before="7"/>
                        <w:ind w:left="2" w:right="2"/>
                        <w:jc w:val="center"/>
                      </w:pPr>
                      <w:r>
                        <w:rPr>
                          <w:color w:val="FFFFFF"/>
                        </w:rPr>
                        <w:t>What</w:t>
                      </w:r>
                      <w:r>
                        <w:rPr>
                          <w:color w:val="FFFFFF"/>
                          <w:spacing w:val="-10"/>
                        </w:rPr>
                        <w:t xml:space="preserve"> </w:t>
                      </w:r>
                      <w:r>
                        <w:rPr>
                          <w:color w:val="FFFFFF"/>
                        </w:rPr>
                        <w:t>is</w:t>
                      </w:r>
                      <w:r>
                        <w:rPr>
                          <w:color w:val="FFFFFF"/>
                          <w:spacing w:val="-6"/>
                        </w:rPr>
                        <w:t xml:space="preserve"> </w:t>
                      </w:r>
                      <w:r>
                        <w:rPr>
                          <w:color w:val="FFFFFF"/>
                        </w:rPr>
                        <w:t>the</w:t>
                      </w:r>
                      <w:r>
                        <w:rPr>
                          <w:color w:val="FFFFFF"/>
                          <w:spacing w:val="-7"/>
                        </w:rPr>
                        <w:t xml:space="preserve"> </w:t>
                      </w:r>
                      <w:r>
                        <w:rPr>
                          <w:color w:val="FFFFFF"/>
                        </w:rPr>
                        <w:t>impact</w:t>
                      </w:r>
                      <w:r>
                        <w:rPr>
                          <w:color w:val="FFFFFF"/>
                          <w:spacing w:val="-7"/>
                        </w:rPr>
                        <w:t xml:space="preserve"> </w:t>
                      </w:r>
                      <w:r>
                        <w:rPr>
                          <w:color w:val="FFFFFF"/>
                        </w:rPr>
                        <w:t>across</w:t>
                      </w:r>
                      <w:r>
                        <w:rPr>
                          <w:color w:val="FFFFFF"/>
                          <w:spacing w:val="-6"/>
                        </w:rPr>
                        <w:t xml:space="preserve"> </w:t>
                      </w:r>
                      <w:r>
                        <w:rPr>
                          <w:color w:val="FFFFFF"/>
                        </w:rPr>
                        <w:t>different</w:t>
                      </w:r>
                      <w:r>
                        <w:rPr>
                          <w:color w:val="FFFFFF"/>
                          <w:spacing w:val="2"/>
                        </w:rPr>
                        <w:t xml:space="preserve"> </w:t>
                      </w:r>
                      <w:r>
                        <w:rPr>
                          <w:color w:val="FFFFFF"/>
                        </w:rPr>
                        <w:t>protected</w:t>
                      </w:r>
                      <w:r>
                        <w:rPr>
                          <w:color w:val="FFFFFF"/>
                          <w:spacing w:val="-8"/>
                        </w:rPr>
                        <w:t xml:space="preserve"> </w:t>
                      </w:r>
                      <w:r>
                        <w:rPr>
                          <w:color w:val="FFFFFF"/>
                        </w:rPr>
                        <w:t>characteristics</w:t>
                      </w:r>
                      <w:r>
                        <w:rPr>
                          <w:color w:val="FFFFFF"/>
                          <w:spacing w:val="-7"/>
                        </w:rPr>
                        <w:t xml:space="preserve"> </w:t>
                      </w:r>
                      <w:r>
                        <w:rPr>
                          <w:color w:val="FFFFFF"/>
                        </w:rPr>
                        <w:t>of</w:t>
                      </w:r>
                      <w:r>
                        <w:rPr>
                          <w:color w:val="FFFFFF"/>
                          <w:spacing w:val="3"/>
                        </w:rPr>
                        <w:t xml:space="preserve"> </w:t>
                      </w:r>
                      <w:r>
                        <w:rPr>
                          <w:color w:val="FFFFFF"/>
                          <w:spacing w:val="-2"/>
                        </w:rPr>
                        <w:t>equality?</w:t>
                      </w:r>
                    </w:p>
                    <w:p w14:paraId="6BDF6D90" w14:textId="77777777" w:rsidR="008E02F2" w:rsidRDefault="008E02F2" w:rsidP="008E02F2">
                      <w:pPr>
                        <w:jc w:val="center"/>
                      </w:pPr>
                    </w:p>
                  </w:txbxContent>
                </v:textbox>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65408" behindDoc="0" locked="0" layoutInCell="1" allowOverlap="1" wp14:anchorId="095495F4" wp14:editId="1493D4E8">
                <wp:simplePos x="0" y="0"/>
                <wp:positionH relativeFrom="margin">
                  <wp:posOffset>2971800</wp:posOffset>
                </wp:positionH>
                <wp:positionV relativeFrom="paragraph">
                  <wp:posOffset>1752600</wp:posOffset>
                </wp:positionV>
                <wp:extent cx="0" cy="236220"/>
                <wp:effectExtent l="57150" t="0" r="57150" b="49530"/>
                <wp:wrapNone/>
                <wp:docPr id="227016992"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6DB6917" id="Straight Arrow Connector 2" o:spid="_x0000_s1026" type="#_x0000_t32" style="position:absolute;margin-left:234pt;margin-top:138pt;width:0;height:18.6pt;z-index:2516654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" strokecolor="#10787f [3204]" strokeweight="2.25pt">
                <v:stroke endarrow="open"/>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49024" behindDoc="1" locked="0" layoutInCell="1" allowOverlap="1" wp14:anchorId="5DFBEDEF" wp14:editId="0B5C1D38">
                <wp:simplePos x="0" y="0"/>
                <wp:positionH relativeFrom="margin">
                  <wp:align>center</wp:align>
                </wp:positionH>
                <wp:positionV relativeFrom="paragraph">
                  <wp:posOffset>1998980</wp:posOffset>
                </wp:positionV>
                <wp:extent cx="5676900" cy="578485"/>
                <wp:effectExtent l="0" t="0" r="19050" b="12065"/>
                <wp:wrapNone/>
                <wp:docPr id="200" name="Graphic 200"/>
                <wp:cNvGraphicFramePr/>
                <a:graphic xmlns:a="http://schemas.openxmlformats.org/drawingml/2006/main">
                  <a:graphicData uri="http://schemas.microsoft.com/office/word/2010/wordprocessingShape">
                    <wps:wsp>
                      <wps:cNvSpPr/>
                      <wps:spPr>
                        <a:xfrm>
                          <a:off x="0" y="0"/>
                          <a:ext cx="5676900" cy="578485"/>
                        </a:xfrm>
                        <a:custGeom>
                          <a:avLst/>
                          <a:gdLst/>
                          <a:ahLst/>
                          <a:cxnLst/>
                          <a:rect l="l" t="t" r="r" b="b"/>
                          <a:pathLst>
                            <a:path w="5676900" h="579120">
                              <a:moveTo>
                                <a:pt x="5580380" y="0"/>
                              </a:moveTo>
                              <a:lnTo>
                                <a:pt x="96519" y="0"/>
                              </a:lnTo>
                              <a:lnTo>
                                <a:pt x="58952" y="7580"/>
                              </a:lnTo>
                              <a:lnTo>
                                <a:pt x="28271" y="28257"/>
                              </a:lnTo>
                              <a:lnTo>
                                <a:pt x="7585" y="58935"/>
                              </a:lnTo>
                              <a:lnTo>
                                <a:pt x="0" y="96519"/>
                              </a:lnTo>
                              <a:lnTo>
                                <a:pt x="0" y="482599"/>
                              </a:lnTo>
                              <a:lnTo>
                                <a:pt x="7585" y="520130"/>
                              </a:lnTo>
                              <a:lnTo>
                                <a:pt x="28271" y="550814"/>
                              </a:lnTo>
                              <a:lnTo>
                                <a:pt x="58952" y="571521"/>
                              </a:lnTo>
                              <a:lnTo>
                                <a:pt x="96519" y="579119"/>
                              </a:lnTo>
                              <a:lnTo>
                                <a:pt x="5580380" y="579119"/>
                              </a:lnTo>
                              <a:lnTo>
                                <a:pt x="5617964" y="571521"/>
                              </a:lnTo>
                              <a:lnTo>
                                <a:pt x="5648642" y="550814"/>
                              </a:lnTo>
                              <a:lnTo>
                                <a:pt x="5669319" y="520130"/>
                              </a:lnTo>
                              <a:lnTo>
                                <a:pt x="5676900" y="482599"/>
                              </a:lnTo>
                              <a:lnTo>
                                <a:pt x="5676900" y="96519"/>
                              </a:lnTo>
                              <a:lnTo>
                                <a:pt x="5669319" y="58935"/>
                              </a:lnTo>
                              <a:lnTo>
                                <a:pt x="5648642" y="28257"/>
                              </a:lnTo>
                              <a:lnTo>
                                <a:pt x="5617964" y="7580"/>
                              </a:lnTo>
                              <a:lnTo>
                                <a:pt x="5580380" y="0"/>
                              </a:lnTo>
                              <a:close/>
                            </a:path>
                          </a:pathLst>
                        </a:custGeom>
                        <a:solidFill>
                          <a:schemeClr val="tx2"/>
                        </a:solidFill>
                        <a:ln>
                          <a:solidFill>
                            <a:schemeClr val="accent1"/>
                          </a:solidFill>
                        </a:ln>
                      </wps:spPr>
                      <wps:txbx>
                        <w:txbxContent>
                          <w:p w14:paraId="1188672C" w14:textId="77777777" w:rsidR="00884463" w:rsidRPr="004B6E53" w:rsidRDefault="00884463" w:rsidP="00884463">
                            <w:pPr>
                              <w:spacing w:before="13" w:line="252" w:lineRule="exact"/>
                              <w:ind w:left="4"/>
                              <w:jc w:val="center"/>
                              <w:rPr>
                                <w:b/>
                                <w:bCs/>
                              </w:rPr>
                            </w:pPr>
                            <w:r w:rsidRPr="004B6E53">
                              <w:rPr>
                                <w:b/>
                                <w:bCs/>
                                <w:color w:val="FFFFFF"/>
                                <w:sz w:val="22"/>
                              </w:rPr>
                              <w:t>EXISTING</w:t>
                            </w:r>
                            <w:r w:rsidRPr="004B6E53">
                              <w:rPr>
                                <w:b/>
                                <w:bCs/>
                                <w:color w:val="FFFFFF"/>
                                <w:spacing w:val="-15"/>
                                <w:sz w:val="22"/>
                              </w:rPr>
                              <w:t xml:space="preserve"> </w:t>
                            </w:r>
                            <w:r w:rsidRPr="004B6E53">
                              <w:rPr>
                                <w:b/>
                                <w:bCs/>
                                <w:color w:val="FFFFFF"/>
                                <w:spacing w:val="-2"/>
                                <w:sz w:val="22"/>
                              </w:rPr>
                              <w:t>EVIDENCE</w:t>
                            </w:r>
                          </w:p>
                          <w:p w14:paraId="38EACD3D" w14:textId="1AB72D4C" w:rsidR="00884463" w:rsidRPr="00205B51" w:rsidRDefault="00884463" w:rsidP="00205B51">
                            <w:pPr>
                              <w:pStyle w:val="BodyText"/>
                              <w:spacing w:before="0" w:line="252" w:lineRule="exact"/>
                              <w:ind w:left="4" w:right="4"/>
                              <w:jc w:val="center"/>
                            </w:pPr>
                            <w:r w:rsidRPr="00205B51">
                              <w:rPr>
                                <w:color w:val="FFFFFF"/>
                              </w:rPr>
                              <w:t>What</w:t>
                            </w:r>
                            <w:r w:rsidRPr="00205B51">
                              <w:rPr>
                                <w:color w:val="FFFFFF"/>
                                <w:spacing w:val="-9"/>
                              </w:rPr>
                              <w:t xml:space="preserve"> </w:t>
                            </w:r>
                            <w:r w:rsidRPr="00205B51">
                              <w:rPr>
                                <w:color w:val="FFFFFF"/>
                              </w:rPr>
                              <w:t>evidence</w:t>
                            </w:r>
                            <w:r w:rsidRPr="00205B51">
                              <w:rPr>
                                <w:color w:val="FFFFFF"/>
                                <w:spacing w:val="-7"/>
                              </w:rPr>
                              <w:t xml:space="preserve"> </w:t>
                            </w:r>
                            <w:r w:rsidRPr="00205B51">
                              <w:rPr>
                                <w:color w:val="FFFFFF"/>
                              </w:rPr>
                              <w:t>is</w:t>
                            </w:r>
                            <w:r w:rsidRPr="00205B51">
                              <w:rPr>
                                <w:color w:val="FFFFFF"/>
                                <w:spacing w:val="-6"/>
                              </w:rPr>
                              <w:t xml:space="preserve"> </w:t>
                            </w:r>
                            <w:r w:rsidRPr="00205B51">
                              <w:rPr>
                                <w:color w:val="FFFFFF"/>
                              </w:rPr>
                              <w:t>available</w:t>
                            </w:r>
                            <w:r w:rsidRPr="00205B51">
                              <w:rPr>
                                <w:color w:val="FFFFFF"/>
                                <w:spacing w:val="4"/>
                              </w:rPr>
                              <w:t xml:space="preserve"> </w:t>
                            </w:r>
                            <w:r w:rsidRPr="00205B51">
                              <w:rPr>
                                <w:color w:val="FFFFFF"/>
                              </w:rPr>
                              <w:t>from</w:t>
                            </w:r>
                            <w:r w:rsidRPr="00205B51">
                              <w:rPr>
                                <w:color w:val="FFFFFF"/>
                                <w:spacing w:val="-10"/>
                              </w:rPr>
                              <w:t xml:space="preserve"> </w:t>
                            </w:r>
                            <w:r w:rsidRPr="00205B51">
                              <w:rPr>
                                <w:color w:val="FFFFFF"/>
                              </w:rPr>
                              <w:t>existing</w:t>
                            </w:r>
                            <w:r w:rsidR="00205B51">
                              <w:rPr>
                                <w:color w:val="FFFFFF"/>
                              </w:rPr>
                              <w:t xml:space="preserve"> </w:t>
                            </w:r>
                            <w:r w:rsidRPr="00205B51">
                              <w:rPr>
                                <w:color w:val="FFFFFF"/>
                              </w:rPr>
                              <w:t>data</w:t>
                            </w:r>
                            <w:r w:rsidRPr="00205B51">
                              <w:rPr>
                                <w:color w:val="FFFFFF"/>
                                <w:spacing w:val="-7"/>
                              </w:rPr>
                              <w:t xml:space="preserve"> </w:t>
                            </w:r>
                            <w:r w:rsidRPr="00205B51">
                              <w:rPr>
                                <w:color w:val="FFFFFF"/>
                              </w:rPr>
                              <w:t>sources</w:t>
                            </w:r>
                            <w:r w:rsidRPr="00205B51">
                              <w:rPr>
                                <w:color w:val="FFFFFF"/>
                                <w:spacing w:val="3"/>
                              </w:rPr>
                              <w:t xml:space="preserve"> </w:t>
                            </w:r>
                            <w:r w:rsidRPr="00205B51">
                              <w:rPr>
                                <w:color w:val="FFFFFF"/>
                              </w:rPr>
                              <w:t>and</w:t>
                            </w:r>
                            <w:r w:rsidRPr="00205B51">
                              <w:rPr>
                                <w:color w:val="FFFFFF"/>
                                <w:spacing w:val="1"/>
                              </w:rPr>
                              <w:t xml:space="preserve"> </w:t>
                            </w:r>
                            <w:r w:rsidRPr="00205B51">
                              <w:rPr>
                                <w:color w:val="FFFFFF"/>
                                <w:spacing w:val="-2"/>
                              </w:rPr>
                              <w:t>research?</w:t>
                            </w:r>
                          </w:p>
                          <w:p w14:paraId="0794D986" w14:textId="77777777" w:rsidR="00884463" w:rsidRDefault="00884463" w:rsidP="00884463">
                            <w:pPr>
                              <w:jc w:val="center"/>
                            </w:pPr>
                          </w:p>
                        </w:txbxContent>
                      </wps:txbx>
                      <wps:bodyPr wrap="square" lIns="0" tIns="0" rIns="0" bIns="0" rtlCol="0">
                        <a:prstTxWarp prst="textNoShape">
                          <a:avLst/>
                        </a:prstTxWarp>
                        <a:noAutofit/>
                      </wps:bodyPr>
                    </wps:wsp>
                  </a:graphicData>
                </a:graphic>
              </wp:anchor>
            </w:drawing>
          </mc:Choice>
          <mc:Fallback>
            <w:pict>
              <v:shape w14:anchorId="5DFBEDEF" id="Graphic 200" o:spid="_x0000_s1031" style="position:absolute;margin-left:0;margin-top:157.4pt;width:447pt;height:45.55pt;z-index:-251667456;visibility:visible;mso-wrap-style:square;mso-wrap-distance-left:9pt;mso-wrap-distance-top:0;mso-wrap-distance-right:9pt;mso-wrap-distance-bottom:0;mso-position-horizontal:center;mso-position-horizontal-relative:margin;mso-position-vertical:absolute;mso-position-vertical-relative:text;v-text-anchor:top" coordsize="5676900,579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" adj="-11796480,,5400" path="m5580380,l96519,,58952,7580,28271,28257,7585,58935,,96519,,482599r7585,37531l28271,550814r30681,20707l96519,579119r5483861,l5617964,571521r30678,-20707l5669319,520130r7581,-37531l5676900,96519r-7581,-37584l5648642,28257,5617964,7580,5580380,xe" fillcolor="#0b4f56 [3215]" strokecolor="#10787f [3204]">
                <v:stroke joinstyle="miter"/>
                <v:formulas/>
                <v:path arrowok="t" o:connecttype="custom" textboxrect="0,0,5676900,579120"/>
                <v:textbox inset="0,0,0,0">
                  <w:txbxContent>
                    <w:p w14:paraId="1188672C" w14:textId="77777777" w:rsidR="00884463" w:rsidRPr="004B6E53" w:rsidRDefault="00884463" w:rsidP="00884463">
                      <w:pPr>
                        <w:spacing w:before="13" w:line="252" w:lineRule="exact"/>
                        <w:ind w:left="4"/>
                        <w:jc w:val="center"/>
                        <w:rPr>
                          <w:b/>
                          <w:bCs/>
                        </w:rPr>
                      </w:pPr>
                      <w:r w:rsidRPr="004B6E53">
                        <w:rPr>
                          <w:b/>
                          <w:bCs/>
                          <w:color w:val="FFFFFF"/>
                          <w:sz w:val="22"/>
                        </w:rPr>
                        <w:t>EXISTING</w:t>
                      </w:r>
                      <w:r w:rsidRPr="004B6E53">
                        <w:rPr>
                          <w:b/>
                          <w:bCs/>
                          <w:color w:val="FFFFFF"/>
                          <w:spacing w:val="-15"/>
                          <w:sz w:val="22"/>
                        </w:rPr>
                        <w:t xml:space="preserve"> </w:t>
                      </w:r>
                      <w:r w:rsidRPr="004B6E53">
                        <w:rPr>
                          <w:b/>
                          <w:bCs/>
                          <w:color w:val="FFFFFF"/>
                          <w:spacing w:val="-2"/>
                          <w:sz w:val="22"/>
                        </w:rPr>
                        <w:t>EVIDENCE</w:t>
                      </w:r>
                    </w:p>
                    <w:p w14:paraId="38EACD3D" w14:textId="1AB72D4C" w:rsidR="00884463" w:rsidRPr="00205B51" w:rsidRDefault="00884463" w:rsidP="00205B51">
                      <w:pPr>
                        <w:pStyle w:val="BodyText"/>
                        <w:spacing w:before="0" w:line="252" w:lineRule="exact"/>
                        <w:ind w:left="4" w:right="4"/>
                        <w:jc w:val="center"/>
                      </w:pPr>
                      <w:r w:rsidRPr="00205B51">
                        <w:rPr>
                          <w:color w:val="FFFFFF"/>
                        </w:rPr>
                        <w:t>What</w:t>
                      </w:r>
                      <w:r w:rsidRPr="00205B51">
                        <w:rPr>
                          <w:color w:val="FFFFFF"/>
                          <w:spacing w:val="-9"/>
                        </w:rPr>
                        <w:t xml:space="preserve"> </w:t>
                      </w:r>
                      <w:r w:rsidRPr="00205B51">
                        <w:rPr>
                          <w:color w:val="FFFFFF"/>
                        </w:rPr>
                        <w:t>evidence</w:t>
                      </w:r>
                      <w:r w:rsidRPr="00205B51">
                        <w:rPr>
                          <w:color w:val="FFFFFF"/>
                          <w:spacing w:val="-7"/>
                        </w:rPr>
                        <w:t xml:space="preserve"> </w:t>
                      </w:r>
                      <w:r w:rsidRPr="00205B51">
                        <w:rPr>
                          <w:color w:val="FFFFFF"/>
                        </w:rPr>
                        <w:t>is</w:t>
                      </w:r>
                      <w:r w:rsidRPr="00205B51">
                        <w:rPr>
                          <w:color w:val="FFFFFF"/>
                          <w:spacing w:val="-6"/>
                        </w:rPr>
                        <w:t xml:space="preserve"> </w:t>
                      </w:r>
                      <w:r w:rsidRPr="00205B51">
                        <w:rPr>
                          <w:color w:val="FFFFFF"/>
                        </w:rPr>
                        <w:t>available</w:t>
                      </w:r>
                      <w:r w:rsidRPr="00205B51">
                        <w:rPr>
                          <w:color w:val="FFFFFF"/>
                          <w:spacing w:val="4"/>
                        </w:rPr>
                        <w:t xml:space="preserve"> </w:t>
                      </w:r>
                      <w:r w:rsidRPr="00205B51">
                        <w:rPr>
                          <w:color w:val="FFFFFF"/>
                        </w:rPr>
                        <w:t>from</w:t>
                      </w:r>
                      <w:r w:rsidRPr="00205B51">
                        <w:rPr>
                          <w:color w:val="FFFFFF"/>
                          <w:spacing w:val="-10"/>
                        </w:rPr>
                        <w:t xml:space="preserve"> </w:t>
                      </w:r>
                      <w:r w:rsidRPr="00205B51">
                        <w:rPr>
                          <w:color w:val="FFFFFF"/>
                        </w:rPr>
                        <w:t>existing</w:t>
                      </w:r>
                      <w:r w:rsidR="00205B51">
                        <w:rPr>
                          <w:color w:val="FFFFFF"/>
                        </w:rPr>
                        <w:t xml:space="preserve"> </w:t>
                      </w:r>
                      <w:r w:rsidRPr="00205B51">
                        <w:rPr>
                          <w:color w:val="FFFFFF"/>
                        </w:rPr>
                        <w:t>data</w:t>
                      </w:r>
                      <w:r w:rsidRPr="00205B51">
                        <w:rPr>
                          <w:color w:val="FFFFFF"/>
                          <w:spacing w:val="-7"/>
                        </w:rPr>
                        <w:t xml:space="preserve"> </w:t>
                      </w:r>
                      <w:r w:rsidRPr="00205B51">
                        <w:rPr>
                          <w:color w:val="FFFFFF"/>
                        </w:rPr>
                        <w:t>sources</w:t>
                      </w:r>
                      <w:r w:rsidRPr="00205B51">
                        <w:rPr>
                          <w:color w:val="FFFFFF"/>
                          <w:spacing w:val="3"/>
                        </w:rPr>
                        <w:t xml:space="preserve"> </w:t>
                      </w:r>
                      <w:r w:rsidRPr="00205B51">
                        <w:rPr>
                          <w:color w:val="FFFFFF"/>
                        </w:rPr>
                        <w:t>and</w:t>
                      </w:r>
                      <w:r w:rsidRPr="00205B51">
                        <w:rPr>
                          <w:color w:val="FFFFFF"/>
                          <w:spacing w:val="1"/>
                        </w:rPr>
                        <w:t xml:space="preserve"> </w:t>
                      </w:r>
                      <w:r w:rsidRPr="00205B51">
                        <w:rPr>
                          <w:color w:val="FFFFFF"/>
                          <w:spacing w:val="-2"/>
                        </w:rPr>
                        <w:t>research?</w:t>
                      </w:r>
                    </w:p>
                    <w:p w14:paraId="0794D986" w14:textId="77777777" w:rsidR="00884463" w:rsidRDefault="00884463" w:rsidP="00884463">
                      <w:pPr>
                        <w:jc w:val="center"/>
                      </w:pPr>
                    </w:p>
                  </w:txbxContent>
                </v:textbox>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67456" behindDoc="0" locked="0" layoutInCell="1" allowOverlap="1" wp14:anchorId="781D223C" wp14:editId="42825789">
                <wp:simplePos x="0" y="0"/>
                <wp:positionH relativeFrom="margin">
                  <wp:posOffset>2971800</wp:posOffset>
                </wp:positionH>
                <wp:positionV relativeFrom="paragraph">
                  <wp:posOffset>2599690</wp:posOffset>
                </wp:positionV>
                <wp:extent cx="0" cy="236220"/>
                <wp:effectExtent l="57150" t="0" r="57150" b="49530"/>
                <wp:wrapNone/>
                <wp:docPr id="975061480"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4445C21" id="Straight Arrow Connector 2" o:spid="_x0000_s1026" type="#_x0000_t32" style="position:absolute;margin-left:234pt;margin-top:204.7pt;width:0;height:18.6pt;z-index:25166745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" strokecolor="#10787f [3204]" strokeweight="2.25pt">
                <v:stroke endarrow="open"/>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51072" behindDoc="1" locked="0" layoutInCell="1" allowOverlap="1" wp14:anchorId="3291E416" wp14:editId="62C11B06">
                <wp:simplePos x="0" y="0"/>
                <wp:positionH relativeFrom="margin">
                  <wp:align>center</wp:align>
                </wp:positionH>
                <wp:positionV relativeFrom="paragraph">
                  <wp:posOffset>2835275</wp:posOffset>
                </wp:positionV>
                <wp:extent cx="5692140" cy="685800"/>
                <wp:effectExtent l="0" t="0" r="22860" b="19050"/>
                <wp:wrapNone/>
                <wp:docPr id="202" name="Graphic 202"/>
                <wp:cNvGraphicFramePr/>
                <a:graphic xmlns:a="http://schemas.openxmlformats.org/drawingml/2006/main">
                  <a:graphicData uri="http://schemas.microsoft.com/office/word/2010/wordprocessingShape">
                    <wps:wsp>
                      <wps:cNvSpPr/>
                      <wps:spPr>
                        <a:xfrm>
                          <a:off x="0" y="0"/>
                          <a:ext cx="5692140" cy="685800"/>
                        </a:xfrm>
                        <a:custGeom>
                          <a:avLst/>
                          <a:gdLst/>
                          <a:ahLst/>
                          <a:cxnLst/>
                          <a:rect l="l" t="t" r="r" b="b"/>
                          <a:pathLst>
                            <a:path w="5676900" h="876300">
                              <a:moveTo>
                                <a:pt x="5530850" y="0"/>
                              </a:moveTo>
                              <a:lnTo>
                                <a:pt x="146050" y="0"/>
                              </a:lnTo>
                              <a:lnTo>
                                <a:pt x="99888" y="7447"/>
                              </a:lnTo>
                              <a:lnTo>
                                <a:pt x="59796" y="28183"/>
                              </a:lnTo>
                              <a:lnTo>
                                <a:pt x="28180" y="59801"/>
                              </a:lnTo>
                              <a:lnTo>
                                <a:pt x="7446" y="99893"/>
                              </a:lnTo>
                              <a:lnTo>
                                <a:pt x="0" y="146050"/>
                              </a:lnTo>
                              <a:lnTo>
                                <a:pt x="0" y="730250"/>
                              </a:lnTo>
                              <a:lnTo>
                                <a:pt x="7446" y="776406"/>
                              </a:lnTo>
                              <a:lnTo>
                                <a:pt x="28180" y="816498"/>
                              </a:lnTo>
                              <a:lnTo>
                                <a:pt x="59796" y="848116"/>
                              </a:lnTo>
                              <a:lnTo>
                                <a:pt x="99888" y="868852"/>
                              </a:lnTo>
                              <a:lnTo>
                                <a:pt x="146050" y="876300"/>
                              </a:lnTo>
                              <a:lnTo>
                                <a:pt x="5530850" y="876300"/>
                              </a:lnTo>
                              <a:lnTo>
                                <a:pt x="5577006" y="868852"/>
                              </a:lnTo>
                              <a:lnTo>
                                <a:pt x="5617098" y="848116"/>
                              </a:lnTo>
                              <a:lnTo>
                                <a:pt x="5648716" y="816498"/>
                              </a:lnTo>
                              <a:lnTo>
                                <a:pt x="5669452" y="776406"/>
                              </a:lnTo>
                              <a:lnTo>
                                <a:pt x="5676900" y="730250"/>
                              </a:lnTo>
                              <a:lnTo>
                                <a:pt x="5676900" y="146050"/>
                              </a:lnTo>
                              <a:lnTo>
                                <a:pt x="5669452" y="99893"/>
                              </a:lnTo>
                              <a:lnTo>
                                <a:pt x="5648716" y="59801"/>
                              </a:lnTo>
                              <a:lnTo>
                                <a:pt x="5617098" y="28183"/>
                              </a:lnTo>
                              <a:lnTo>
                                <a:pt x="5577006" y="7447"/>
                              </a:lnTo>
                              <a:lnTo>
                                <a:pt x="5530850" y="0"/>
                              </a:lnTo>
                              <a:close/>
                            </a:path>
                          </a:pathLst>
                        </a:custGeom>
                        <a:solidFill>
                          <a:schemeClr val="tx2"/>
                        </a:solidFill>
                        <a:ln>
                          <a:solidFill>
                            <a:schemeClr val="accent1"/>
                          </a:solidFill>
                        </a:ln>
                      </wps:spPr>
                      <wps:txbx>
                        <w:txbxContent>
                          <w:p w14:paraId="13683046" w14:textId="77777777" w:rsidR="00861A63" w:rsidRPr="004B6E53" w:rsidRDefault="00861A63" w:rsidP="00861A63">
                            <w:pPr>
                              <w:spacing w:before="13" w:line="252" w:lineRule="exact"/>
                              <w:ind w:left="4"/>
                              <w:jc w:val="center"/>
                              <w:rPr>
                                <w:b/>
                                <w:bCs/>
                              </w:rPr>
                            </w:pPr>
                            <w:r w:rsidRPr="004B6E53">
                              <w:rPr>
                                <w:b/>
                                <w:bCs/>
                                <w:color w:val="FFFFFF"/>
                                <w:spacing w:val="-2"/>
                                <w:sz w:val="22"/>
                              </w:rPr>
                              <w:t>MEASURES</w:t>
                            </w:r>
                          </w:p>
                          <w:p w14:paraId="1F10A567" w14:textId="77777777" w:rsidR="00861A63" w:rsidRDefault="00861A63" w:rsidP="00861A63">
                            <w:pPr>
                              <w:pStyle w:val="BodyText"/>
                              <w:spacing w:before="0" w:line="247" w:lineRule="auto"/>
                              <w:ind w:left="4" w:right="4"/>
                              <w:jc w:val="center"/>
                            </w:pPr>
                            <w:r>
                              <w:rPr>
                                <w:color w:val="FFFFFF"/>
                              </w:rPr>
                              <w:t>What</w:t>
                            </w:r>
                            <w:r>
                              <w:rPr>
                                <w:color w:val="FFFFFF"/>
                                <w:spacing w:val="-6"/>
                              </w:rPr>
                              <w:t xml:space="preserve"> </w:t>
                            </w:r>
                            <w:r>
                              <w:rPr>
                                <w:color w:val="FFFFFF"/>
                              </w:rPr>
                              <w:t>measures</w:t>
                            </w:r>
                            <w:r>
                              <w:rPr>
                                <w:color w:val="FFFFFF"/>
                                <w:spacing w:val="-6"/>
                              </w:rPr>
                              <w:t xml:space="preserve"> </w:t>
                            </w:r>
                            <w:r>
                              <w:rPr>
                                <w:color w:val="FFFFFF"/>
                              </w:rPr>
                              <w:t>which might</w:t>
                            </w:r>
                            <w:r>
                              <w:rPr>
                                <w:color w:val="FFFFFF"/>
                                <w:spacing w:val="-7"/>
                              </w:rPr>
                              <w:t xml:space="preserve"> </w:t>
                            </w:r>
                            <w:r>
                              <w:rPr>
                                <w:color w:val="FFFFFF"/>
                              </w:rPr>
                              <w:t>instigate any</w:t>
                            </w:r>
                            <w:r>
                              <w:rPr>
                                <w:color w:val="FFFFFF"/>
                                <w:spacing w:val="-6"/>
                              </w:rPr>
                              <w:t xml:space="preserve"> </w:t>
                            </w:r>
                            <w:r>
                              <w:rPr>
                                <w:color w:val="FFFFFF"/>
                              </w:rPr>
                              <w:t>adverse</w:t>
                            </w:r>
                            <w:r>
                              <w:rPr>
                                <w:color w:val="FFFFFF"/>
                                <w:spacing w:val="-8"/>
                              </w:rPr>
                              <w:t xml:space="preserve"> </w:t>
                            </w:r>
                            <w:r>
                              <w:rPr>
                                <w:color w:val="FFFFFF"/>
                              </w:rPr>
                              <w:t>impact? What</w:t>
                            </w:r>
                            <w:r>
                              <w:rPr>
                                <w:color w:val="FFFFFF"/>
                                <w:spacing w:val="-7"/>
                              </w:rPr>
                              <w:t xml:space="preserve"> </w:t>
                            </w:r>
                            <w:r>
                              <w:rPr>
                                <w:color w:val="FFFFFF"/>
                              </w:rPr>
                              <w:t>alternatives</w:t>
                            </w:r>
                            <w:r>
                              <w:rPr>
                                <w:color w:val="FFFFFF"/>
                                <w:spacing w:val="40"/>
                              </w:rPr>
                              <w:t xml:space="preserve"> </w:t>
                            </w:r>
                            <w:r>
                              <w:rPr>
                                <w:color w:val="FFFFFF"/>
                              </w:rPr>
                              <w:t xml:space="preserve">might better promote the equality of opportunity and minimise discrimination or </w:t>
                            </w:r>
                            <w:r>
                              <w:rPr>
                                <w:color w:val="FFFFFF"/>
                                <w:spacing w:val="-2"/>
                              </w:rPr>
                              <w:t>disadvantage?</w:t>
                            </w: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291E416" id="Graphic 202" o:spid="_x0000_s1032" style="position:absolute;margin-left:0;margin-top:223.25pt;width:448.2pt;height:54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coordsize="5676900,876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" adj="-11796480,,5400" path="m5530850,l146050,,99888,7447,59796,28183,28180,59801,7446,99893,,146050,,730250r7446,46156l28180,816498r31616,31618l99888,868852r46162,7448l5530850,876300r46156,-7448l5617098,848116r31618,-31618l5669452,776406r7448,-46156l5676900,146050r-7448,-46157l5648716,59801,5617098,28183,5577006,7447,5530850,xe" fillcolor="#0b4f56 [3215]" strokecolor="#10787f [3204]">
                <v:stroke joinstyle="miter"/>
                <v:formulas/>
                <v:path arrowok="t" o:connecttype="custom" textboxrect="0,0,5676900,876300"/>
                <v:textbox inset="0,0,0,0">
                  <w:txbxContent>
                    <w:p w14:paraId="13683046" w14:textId="77777777" w:rsidR="00861A63" w:rsidRPr="004B6E53" w:rsidRDefault="00861A63" w:rsidP="00861A63">
                      <w:pPr>
                        <w:spacing w:before="13" w:line="252" w:lineRule="exact"/>
                        <w:ind w:left="4"/>
                        <w:jc w:val="center"/>
                        <w:rPr>
                          <w:b/>
                          <w:bCs/>
                        </w:rPr>
                      </w:pPr>
                      <w:r w:rsidRPr="004B6E53">
                        <w:rPr>
                          <w:b/>
                          <w:bCs/>
                          <w:color w:val="FFFFFF"/>
                          <w:spacing w:val="-2"/>
                          <w:sz w:val="22"/>
                        </w:rPr>
                        <w:t>MEASURES</w:t>
                      </w:r>
                    </w:p>
                    <w:p w14:paraId="1F10A567" w14:textId="77777777" w:rsidR="00861A63" w:rsidRDefault="00861A63" w:rsidP="00861A63">
                      <w:pPr>
                        <w:pStyle w:val="BodyText"/>
                        <w:spacing w:before="0" w:line="247" w:lineRule="auto"/>
                        <w:ind w:left="4" w:right="4"/>
                        <w:jc w:val="center"/>
                      </w:pPr>
                      <w:r>
                        <w:rPr>
                          <w:color w:val="FFFFFF"/>
                        </w:rPr>
                        <w:t>What</w:t>
                      </w:r>
                      <w:r>
                        <w:rPr>
                          <w:color w:val="FFFFFF"/>
                          <w:spacing w:val="-6"/>
                        </w:rPr>
                        <w:t xml:space="preserve"> </w:t>
                      </w:r>
                      <w:r>
                        <w:rPr>
                          <w:color w:val="FFFFFF"/>
                        </w:rPr>
                        <w:t>measures</w:t>
                      </w:r>
                      <w:r>
                        <w:rPr>
                          <w:color w:val="FFFFFF"/>
                          <w:spacing w:val="-6"/>
                        </w:rPr>
                        <w:t xml:space="preserve"> </w:t>
                      </w:r>
                      <w:r>
                        <w:rPr>
                          <w:color w:val="FFFFFF"/>
                        </w:rPr>
                        <w:t>which might</w:t>
                      </w:r>
                      <w:r>
                        <w:rPr>
                          <w:color w:val="FFFFFF"/>
                          <w:spacing w:val="-7"/>
                        </w:rPr>
                        <w:t xml:space="preserve"> </w:t>
                      </w:r>
                      <w:r>
                        <w:rPr>
                          <w:color w:val="FFFFFF"/>
                        </w:rPr>
                        <w:t>instigate any</w:t>
                      </w:r>
                      <w:r>
                        <w:rPr>
                          <w:color w:val="FFFFFF"/>
                          <w:spacing w:val="-6"/>
                        </w:rPr>
                        <w:t xml:space="preserve"> </w:t>
                      </w:r>
                      <w:r>
                        <w:rPr>
                          <w:color w:val="FFFFFF"/>
                        </w:rPr>
                        <w:t>adverse</w:t>
                      </w:r>
                      <w:r>
                        <w:rPr>
                          <w:color w:val="FFFFFF"/>
                          <w:spacing w:val="-8"/>
                        </w:rPr>
                        <w:t xml:space="preserve"> </w:t>
                      </w:r>
                      <w:r>
                        <w:rPr>
                          <w:color w:val="FFFFFF"/>
                        </w:rPr>
                        <w:t>impact? What</w:t>
                      </w:r>
                      <w:r>
                        <w:rPr>
                          <w:color w:val="FFFFFF"/>
                          <w:spacing w:val="-7"/>
                        </w:rPr>
                        <w:t xml:space="preserve"> </w:t>
                      </w:r>
                      <w:r>
                        <w:rPr>
                          <w:color w:val="FFFFFF"/>
                        </w:rPr>
                        <w:t>alternatives</w:t>
                      </w:r>
                      <w:r>
                        <w:rPr>
                          <w:color w:val="FFFFFF"/>
                          <w:spacing w:val="40"/>
                        </w:rPr>
                        <w:t xml:space="preserve"> </w:t>
                      </w:r>
                      <w:r>
                        <w:rPr>
                          <w:color w:val="FFFFFF"/>
                        </w:rPr>
                        <w:t xml:space="preserve">might better promote the equality of opportunity and minimise discrimination or </w:t>
                      </w:r>
                      <w:r>
                        <w:rPr>
                          <w:color w:val="FFFFFF"/>
                          <w:spacing w:val="-2"/>
                        </w:rPr>
                        <w:t>disadvantage?</w:t>
                      </w:r>
                    </w:p>
                  </w:txbxContent>
                </v:textbox>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69504" behindDoc="0" locked="0" layoutInCell="1" allowOverlap="1" wp14:anchorId="6DE3FEC8" wp14:editId="04184E86">
                <wp:simplePos x="0" y="0"/>
                <wp:positionH relativeFrom="margin">
                  <wp:align>center</wp:align>
                </wp:positionH>
                <wp:positionV relativeFrom="paragraph">
                  <wp:posOffset>3568700</wp:posOffset>
                </wp:positionV>
                <wp:extent cx="0" cy="236220"/>
                <wp:effectExtent l="57150" t="0" r="57150" b="49530"/>
                <wp:wrapNone/>
                <wp:docPr id="900979118"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C42EE20" id="Straight Arrow Connector 2" o:spid="_x0000_s1026" type="#_x0000_t32" style="position:absolute;margin-left:0;margin-top:281pt;width:0;height:18.6pt;z-index:25166950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" strokecolor="#10787f [3204]" strokeweight="2.25pt">
                <v:stroke endarrow="open"/>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42880" behindDoc="1" locked="0" layoutInCell="1" allowOverlap="1" wp14:anchorId="1E24F1EC" wp14:editId="52C88F7D">
                <wp:simplePos x="0" y="0"/>
                <wp:positionH relativeFrom="margin">
                  <wp:align>center</wp:align>
                </wp:positionH>
                <wp:positionV relativeFrom="paragraph">
                  <wp:posOffset>3776345</wp:posOffset>
                </wp:positionV>
                <wp:extent cx="5676900" cy="609565"/>
                <wp:effectExtent l="0" t="0" r="19050" b="19685"/>
                <wp:wrapNone/>
                <wp:docPr id="193" name="Graphic 193"/>
                <wp:cNvGraphicFramePr/>
                <a:graphic xmlns:a="http://schemas.openxmlformats.org/drawingml/2006/main">
                  <a:graphicData uri="http://schemas.microsoft.com/office/word/2010/wordprocessingShape">
                    <wps:wsp>
                      <wps:cNvSpPr/>
                      <wps:spPr>
                        <a:xfrm>
                          <a:off x="0" y="0"/>
                          <a:ext cx="5676900" cy="609565"/>
                        </a:xfrm>
                        <a:custGeom>
                          <a:avLst/>
                          <a:gdLst/>
                          <a:ahLst/>
                          <a:cxnLst/>
                          <a:rect l="l" t="t" r="r" b="b"/>
                          <a:pathLst>
                            <a:path w="5676900" h="609600">
                              <a:moveTo>
                                <a:pt x="5575300" y="0"/>
                              </a:moveTo>
                              <a:lnTo>
                                <a:pt x="101600" y="0"/>
                              </a:lnTo>
                              <a:lnTo>
                                <a:pt x="62054" y="7981"/>
                              </a:lnTo>
                              <a:lnTo>
                                <a:pt x="29759" y="29749"/>
                              </a:lnTo>
                              <a:lnTo>
                                <a:pt x="7984" y="62043"/>
                              </a:lnTo>
                              <a:lnTo>
                                <a:pt x="0" y="101600"/>
                              </a:lnTo>
                              <a:lnTo>
                                <a:pt x="0" y="508000"/>
                              </a:lnTo>
                              <a:lnTo>
                                <a:pt x="7984" y="547556"/>
                              </a:lnTo>
                              <a:lnTo>
                                <a:pt x="29759" y="579850"/>
                              </a:lnTo>
                              <a:lnTo>
                                <a:pt x="62054" y="601618"/>
                              </a:lnTo>
                              <a:lnTo>
                                <a:pt x="101600" y="609600"/>
                              </a:lnTo>
                              <a:lnTo>
                                <a:pt x="5575300" y="609600"/>
                              </a:lnTo>
                              <a:lnTo>
                                <a:pt x="5614856" y="601618"/>
                              </a:lnTo>
                              <a:lnTo>
                                <a:pt x="5647150" y="579850"/>
                              </a:lnTo>
                              <a:lnTo>
                                <a:pt x="5668918" y="547556"/>
                              </a:lnTo>
                              <a:lnTo>
                                <a:pt x="5676899" y="508000"/>
                              </a:lnTo>
                              <a:lnTo>
                                <a:pt x="5676899" y="101600"/>
                              </a:lnTo>
                              <a:lnTo>
                                <a:pt x="5668918" y="62043"/>
                              </a:lnTo>
                              <a:lnTo>
                                <a:pt x="5647150" y="29749"/>
                              </a:lnTo>
                              <a:lnTo>
                                <a:pt x="5614856" y="7981"/>
                              </a:lnTo>
                              <a:lnTo>
                                <a:pt x="5575300" y="0"/>
                              </a:lnTo>
                              <a:close/>
                            </a:path>
                          </a:pathLst>
                        </a:custGeom>
                        <a:solidFill>
                          <a:schemeClr val="tx2"/>
                        </a:solidFill>
                        <a:ln>
                          <a:solidFill>
                            <a:schemeClr val="accent1"/>
                          </a:solidFill>
                        </a:ln>
                      </wps:spPr>
                      <wps:txbx>
                        <w:txbxContent>
                          <w:p w14:paraId="4AF7B26F" w14:textId="77777777" w:rsidR="00A36194" w:rsidRPr="004B6E53" w:rsidRDefault="00A36194" w:rsidP="00A36194">
                            <w:pPr>
                              <w:spacing w:before="13"/>
                              <w:ind w:left="18"/>
                              <w:jc w:val="center"/>
                              <w:rPr>
                                <w:b/>
                                <w:bCs/>
                              </w:rPr>
                            </w:pPr>
                            <w:r w:rsidRPr="004B6E53">
                              <w:rPr>
                                <w:b/>
                                <w:bCs/>
                                <w:color w:val="FFFFFF"/>
                                <w:spacing w:val="-5"/>
                                <w:sz w:val="22"/>
                              </w:rPr>
                              <w:t>ASK</w:t>
                            </w:r>
                          </w:p>
                          <w:p w14:paraId="1B853082" w14:textId="77777777" w:rsidR="00A36194" w:rsidRDefault="00A36194" w:rsidP="00A36194">
                            <w:pPr>
                              <w:pStyle w:val="BodyText"/>
                              <w:spacing w:before="7"/>
                              <w:ind w:left="18" w:right="18"/>
                              <w:jc w:val="center"/>
                            </w:pPr>
                            <w:r>
                              <w:rPr>
                                <w:color w:val="FFFFFF"/>
                              </w:rPr>
                              <w:t>Is</w:t>
                            </w:r>
                            <w:r>
                              <w:rPr>
                                <w:color w:val="FFFFFF"/>
                                <w:spacing w:val="-6"/>
                              </w:rPr>
                              <w:t xml:space="preserve"> </w:t>
                            </w:r>
                            <w:r>
                              <w:rPr>
                                <w:color w:val="FFFFFF"/>
                              </w:rPr>
                              <w:t>further</w:t>
                            </w:r>
                            <w:r>
                              <w:rPr>
                                <w:color w:val="FFFFFF"/>
                                <w:spacing w:val="-6"/>
                              </w:rPr>
                              <w:t xml:space="preserve"> </w:t>
                            </w:r>
                            <w:r>
                              <w:rPr>
                                <w:color w:val="FFFFFF"/>
                              </w:rPr>
                              <w:t>research</w:t>
                            </w:r>
                            <w:r>
                              <w:rPr>
                                <w:color w:val="FFFFFF"/>
                                <w:spacing w:val="-5"/>
                              </w:rPr>
                              <w:t xml:space="preserve"> </w:t>
                            </w:r>
                            <w:r>
                              <w:rPr>
                                <w:color w:val="FFFFFF"/>
                              </w:rPr>
                              <w:t>or</w:t>
                            </w:r>
                            <w:r>
                              <w:rPr>
                                <w:color w:val="FFFFFF"/>
                                <w:spacing w:val="-6"/>
                              </w:rPr>
                              <w:t xml:space="preserve"> </w:t>
                            </w:r>
                            <w:r>
                              <w:rPr>
                                <w:color w:val="FFFFFF"/>
                              </w:rPr>
                              <w:t>consultation needed</w:t>
                            </w:r>
                            <w:r>
                              <w:rPr>
                                <w:color w:val="FFFFFF"/>
                                <w:spacing w:val="-3"/>
                              </w:rPr>
                              <w:t xml:space="preserve"> </w:t>
                            </w:r>
                            <w:r>
                              <w:rPr>
                                <w:color w:val="FFFFFF"/>
                              </w:rPr>
                              <w:t>to</w:t>
                            </w:r>
                            <w:r>
                              <w:rPr>
                                <w:color w:val="FFFFFF"/>
                                <w:spacing w:val="-6"/>
                              </w:rPr>
                              <w:t xml:space="preserve"> </w:t>
                            </w:r>
                            <w:r>
                              <w:rPr>
                                <w:color w:val="FFFFFF"/>
                              </w:rPr>
                              <w:t>examine</w:t>
                            </w:r>
                            <w:r>
                              <w:rPr>
                                <w:color w:val="FFFFFF"/>
                                <w:spacing w:val="-5"/>
                              </w:rPr>
                              <w:t xml:space="preserve"> </w:t>
                            </w:r>
                            <w:r>
                              <w:rPr>
                                <w:color w:val="FFFFFF"/>
                              </w:rPr>
                              <w:t>the</w:t>
                            </w:r>
                            <w:r>
                              <w:rPr>
                                <w:color w:val="FFFFFF"/>
                                <w:spacing w:val="-5"/>
                              </w:rPr>
                              <w:t xml:space="preserve"> </w:t>
                            </w:r>
                            <w:r>
                              <w:rPr>
                                <w:color w:val="FFFFFF"/>
                              </w:rPr>
                              <w:t>impact</w:t>
                            </w:r>
                            <w:r>
                              <w:rPr>
                                <w:color w:val="FFFFFF"/>
                                <w:spacing w:val="-4"/>
                              </w:rPr>
                              <w:t xml:space="preserve"> </w:t>
                            </w:r>
                            <w:r>
                              <w:rPr>
                                <w:color w:val="FFFFFF"/>
                              </w:rPr>
                              <w:t>on</w:t>
                            </w:r>
                            <w:r>
                              <w:rPr>
                                <w:color w:val="FFFFFF"/>
                                <w:spacing w:val="-5"/>
                              </w:rPr>
                              <w:t xml:space="preserve"> </w:t>
                            </w:r>
                            <w:r>
                              <w:rPr>
                                <w:color w:val="FFFFFF"/>
                              </w:rPr>
                              <w:t>diverse</w:t>
                            </w:r>
                            <w:r>
                              <w:rPr>
                                <w:color w:val="FFFFFF"/>
                                <w:spacing w:val="5"/>
                              </w:rPr>
                              <w:t xml:space="preserve"> </w:t>
                            </w:r>
                            <w:r>
                              <w:rPr>
                                <w:color w:val="FFFFFF"/>
                                <w:spacing w:val="-2"/>
                              </w:rPr>
                              <w:t>groups?</w:t>
                            </w:r>
                          </w:p>
                          <w:p w14:paraId="27B37CEA" w14:textId="77777777" w:rsidR="00A36194" w:rsidRDefault="00A36194" w:rsidP="00A36194">
                            <w:pPr>
                              <w:jc w:val="center"/>
                            </w:pPr>
                          </w:p>
                        </w:txbxContent>
                      </wps:txbx>
                      <wps:bodyPr wrap="square" lIns="0" tIns="0" rIns="0" bIns="0" rtlCol="0">
                        <a:prstTxWarp prst="textNoShape">
                          <a:avLst/>
                        </a:prstTxWarp>
                        <a:noAutofit/>
                      </wps:bodyPr>
                    </wps:wsp>
                  </a:graphicData>
                </a:graphic>
              </wp:anchor>
            </w:drawing>
          </mc:Choice>
          <mc:Fallback>
            <w:pict>
              <v:shape w14:anchorId="1E24F1EC" id="Graphic 193" o:spid="_x0000_s1033" style="position:absolute;margin-left:0;margin-top:297.35pt;width:447pt;height:48pt;z-index:-251673600;visibility:visible;mso-wrap-style:square;mso-wrap-distance-left:9pt;mso-wrap-distance-top:0;mso-wrap-distance-right:9pt;mso-wrap-distance-bottom:0;mso-position-horizontal:center;mso-position-horizontal-relative:margin;mso-position-vertical:absolute;mso-position-vertical-relative:text;v-text-anchor:top" coordsize="5676900,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" adj="-11796480,,5400" path="m5575300,l101600,,62054,7981,29759,29749,7984,62043,,101600,,508000r7984,39556l29759,579850r32295,21768l101600,609600r5473700,l5614856,601618r32294,-21768l5668918,547556r7981,-39556l5676899,101600r-7981,-39557l5647150,29749,5614856,7981,5575300,xe" fillcolor="#0b4f56 [3215]" strokecolor="#10787f [3204]">
                <v:stroke joinstyle="miter"/>
                <v:formulas/>
                <v:path arrowok="t" o:connecttype="custom" textboxrect="0,0,5676900,609600"/>
                <v:textbox inset="0,0,0,0">
                  <w:txbxContent>
                    <w:p w14:paraId="4AF7B26F" w14:textId="77777777" w:rsidR="00A36194" w:rsidRPr="004B6E53" w:rsidRDefault="00A36194" w:rsidP="00A36194">
                      <w:pPr>
                        <w:spacing w:before="13"/>
                        <w:ind w:left="18"/>
                        <w:jc w:val="center"/>
                        <w:rPr>
                          <w:b/>
                          <w:bCs/>
                        </w:rPr>
                      </w:pPr>
                      <w:r w:rsidRPr="004B6E53">
                        <w:rPr>
                          <w:b/>
                          <w:bCs/>
                          <w:color w:val="FFFFFF"/>
                          <w:spacing w:val="-5"/>
                          <w:sz w:val="22"/>
                        </w:rPr>
                        <w:t>ASK</w:t>
                      </w:r>
                    </w:p>
                    <w:p w14:paraId="1B853082" w14:textId="77777777" w:rsidR="00A36194" w:rsidRDefault="00A36194" w:rsidP="00A36194">
                      <w:pPr>
                        <w:pStyle w:val="BodyText"/>
                        <w:spacing w:before="7"/>
                        <w:ind w:left="18" w:right="18"/>
                        <w:jc w:val="center"/>
                      </w:pPr>
                      <w:r>
                        <w:rPr>
                          <w:color w:val="FFFFFF"/>
                        </w:rPr>
                        <w:t>Is</w:t>
                      </w:r>
                      <w:r>
                        <w:rPr>
                          <w:color w:val="FFFFFF"/>
                          <w:spacing w:val="-6"/>
                        </w:rPr>
                        <w:t xml:space="preserve"> </w:t>
                      </w:r>
                      <w:r>
                        <w:rPr>
                          <w:color w:val="FFFFFF"/>
                        </w:rPr>
                        <w:t>further</w:t>
                      </w:r>
                      <w:r>
                        <w:rPr>
                          <w:color w:val="FFFFFF"/>
                          <w:spacing w:val="-6"/>
                        </w:rPr>
                        <w:t xml:space="preserve"> </w:t>
                      </w:r>
                      <w:r>
                        <w:rPr>
                          <w:color w:val="FFFFFF"/>
                        </w:rPr>
                        <w:t>research</w:t>
                      </w:r>
                      <w:r>
                        <w:rPr>
                          <w:color w:val="FFFFFF"/>
                          <w:spacing w:val="-5"/>
                        </w:rPr>
                        <w:t xml:space="preserve"> </w:t>
                      </w:r>
                      <w:r>
                        <w:rPr>
                          <w:color w:val="FFFFFF"/>
                        </w:rPr>
                        <w:t>or</w:t>
                      </w:r>
                      <w:r>
                        <w:rPr>
                          <w:color w:val="FFFFFF"/>
                          <w:spacing w:val="-6"/>
                        </w:rPr>
                        <w:t xml:space="preserve"> </w:t>
                      </w:r>
                      <w:r>
                        <w:rPr>
                          <w:color w:val="FFFFFF"/>
                        </w:rPr>
                        <w:t>consultation needed</w:t>
                      </w:r>
                      <w:r>
                        <w:rPr>
                          <w:color w:val="FFFFFF"/>
                          <w:spacing w:val="-3"/>
                        </w:rPr>
                        <w:t xml:space="preserve"> </w:t>
                      </w:r>
                      <w:r>
                        <w:rPr>
                          <w:color w:val="FFFFFF"/>
                        </w:rPr>
                        <w:t>to</w:t>
                      </w:r>
                      <w:r>
                        <w:rPr>
                          <w:color w:val="FFFFFF"/>
                          <w:spacing w:val="-6"/>
                        </w:rPr>
                        <w:t xml:space="preserve"> </w:t>
                      </w:r>
                      <w:r>
                        <w:rPr>
                          <w:color w:val="FFFFFF"/>
                        </w:rPr>
                        <w:t>examine</w:t>
                      </w:r>
                      <w:r>
                        <w:rPr>
                          <w:color w:val="FFFFFF"/>
                          <w:spacing w:val="-5"/>
                        </w:rPr>
                        <w:t xml:space="preserve"> </w:t>
                      </w:r>
                      <w:r>
                        <w:rPr>
                          <w:color w:val="FFFFFF"/>
                        </w:rPr>
                        <w:t>the</w:t>
                      </w:r>
                      <w:r>
                        <w:rPr>
                          <w:color w:val="FFFFFF"/>
                          <w:spacing w:val="-5"/>
                        </w:rPr>
                        <w:t xml:space="preserve"> </w:t>
                      </w:r>
                      <w:r>
                        <w:rPr>
                          <w:color w:val="FFFFFF"/>
                        </w:rPr>
                        <w:t>impact</w:t>
                      </w:r>
                      <w:r>
                        <w:rPr>
                          <w:color w:val="FFFFFF"/>
                          <w:spacing w:val="-4"/>
                        </w:rPr>
                        <w:t xml:space="preserve"> </w:t>
                      </w:r>
                      <w:r>
                        <w:rPr>
                          <w:color w:val="FFFFFF"/>
                        </w:rPr>
                        <w:t>on</w:t>
                      </w:r>
                      <w:r>
                        <w:rPr>
                          <w:color w:val="FFFFFF"/>
                          <w:spacing w:val="-5"/>
                        </w:rPr>
                        <w:t xml:space="preserve"> </w:t>
                      </w:r>
                      <w:r>
                        <w:rPr>
                          <w:color w:val="FFFFFF"/>
                        </w:rPr>
                        <w:t>diverse</w:t>
                      </w:r>
                      <w:r>
                        <w:rPr>
                          <w:color w:val="FFFFFF"/>
                          <w:spacing w:val="5"/>
                        </w:rPr>
                        <w:t xml:space="preserve"> </w:t>
                      </w:r>
                      <w:r>
                        <w:rPr>
                          <w:color w:val="FFFFFF"/>
                          <w:spacing w:val="-2"/>
                        </w:rPr>
                        <w:t>groups?</w:t>
                      </w:r>
                    </w:p>
                    <w:p w14:paraId="27B37CEA" w14:textId="77777777" w:rsidR="00A36194" w:rsidRDefault="00A36194" w:rsidP="00A36194">
                      <w:pPr>
                        <w:jc w:val="center"/>
                      </w:pPr>
                    </w:p>
                  </w:txbxContent>
                </v:textbox>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71552" behindDoc="0" locked="0" layoutInCell="1" allowOverlap="1" wp14:anchorId="4504A73F" wp14:editId="62D4F5A2">
                <wp:simplePos x="0" y="0"/>
                <wp:positionH relativeFrom="margin">
                  <wp:align>center</wp:align>
                </wp:positionH>
                <wp:positionV relativeFrom="paragraph">
                  <wp:posOffset>4386580</wp:posOffset>
                </wp:positionV>
                <wp:extent cx="0" cy="236220"/>
                <wp:effectExtent l="57150" t="0" r="57150" b="49530"/>
                <wp:wrapNone/>
                <wp:docPr id="165250479"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2D0CCA2C" id="Straight Arrow Connector 2" o:spid="_x0000_s1026" type="#_x0000_t32" style="position:absolute;margin-left:0;margin-top:345.4pt;width:0;height:18.6pt;z-index:2516715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" strokecolor="#10787f [3204]" strokeweight="2.25pt">
                <v:stroke endarrow="open"/>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53120" behindDoc="1" locked="0" layoutInCell="1" allowOverlap="1" wp14:anchorId="15676F2B" wp14:editId="175F1DEF">
                <wp:simplePos x="0" y="0"/>
                <wp:positionH relativeFrom="margin">
                  <wp:posOffset>123825</wp:posOffset>
                </wp:positionH>
                <wp:positionV relativeFrom="paragraph">
                  <wp:posOffset>4617720</wp:posOffset>
                </wp:positionV>
                <wp:extent cx="5676900" cy="578485"/>
                <wp:effectExtent l="0" t="0" r="19050" b="12065"/>
                <wp:wrapNone/>
                <wp:docPr id="204" name="Graphic 204"/>
                <wp:cNvGraphicFramePr/>
                <a:graphic xmlns:a="http://schemas.openxmlformats.org/drawingml/2006/main">
                  <a:graphicData uri="http://schemas.microsoft.com/office/word/2010/wordprocessingShape">
                    <wps:wsp>
                      <wps:cNvSpPr/>
                      <wps:spPr>
                        <a:xfrm>
                          <a:off x="0" y="0"/>
                          <a:ext cx="5676900" cy="578485"/>
                        </a:xfrm>
                        <a:custGeom>
                          <a:avLst/>
                          <a:gdLst/>
                          <a:ahLst/>
                          <a:cxnLst/>
                          <a:rect l="l" t="t" r="r" b="b"/>
                          <a:pathLst>
                            <a:path w="5676900" h="579120">
                              <a:moveTo>
                                <a:pt x="5580380" y="0"/>
                              </a:moveTo>
                              <a:lnTo>
                                <a:pt x="96520" y="0"/>
                              </a:lnTo>
                              <a:lnTo>
                                <a:pt x="58952" y="7580"/>
                              </a:lnTo>
                              <a:lnTo>
                                <a:pt x="28271" y="28257"/>
                              </a:lnTo>
                              <a:lnTo>
                                <a:pt x="7585" y="58935"/>
                              </a:lnTo>
                              <a:lnTo>
                                <a:pt x="0" y="96519"/>
                              </a:lnTo>
                              <a:lnTo>
                                <a:pt x="0" y="482600"/>
                              </a:lnTo>
                              <a:lnTo>
                                <a:pt x="7585" y="520130"/>
                              </a:lnTo>
                              <a:lnTo>
                                <a:pt x="28271" y="550814"/>
                              </a:lnTo>
                              <a:lnTo>
                                <a:pt x="58952" y="571521"/>
                              </a:lnTo>
                              <a:lnTo>
                                <a:pt x="96520" y="579119"/>
                              </a:lnTo>
                              <a:lnTo>
                                <a:pt x="5580380" y="579119"/>
                              </a:lnTo>
                              <a:lnTo>
                                <a:pt x="5617964" y="571521"/>
                              </a:lnTo>
                              <a:lnTo>
                                <a:pt x="5648642" y="550814"/>
                              </a:lnTo>
                              <a:lnTo>
                                <a:pt x="5669319" y="520130"/>
                              </a:lnTo>
                              <a:lnTo>
                                <a:pt x="5676899" y="482600"/>
                              </a:lnTo>
                              <a:lnTo>
                                <a:pt x="5676899" y="96519"/>
                              </a:lnTo>
                              <a:lnTo>
                                <a:pt x="5669319" y="58935"/>
                              </a:lnTo>
                              <a:lnTo>
                                <a:pt x="5648642" y="28257"/>
                              </a:lnTo>
                              <a:lnTo>
                                <a:pt x="5617964" y="7580"/>
                              </a:lnTo>
                              <a:lnTo>
                                <a:pt x="5580380" y="0"/>
                              </a:lnTo>
                              <a:close/>
                            </a:path>
                          </a:pathLst>
                        </a:custGeom>
                        <a:solidFill>
                          <a:schemeClr val="tx2"/>
                        </a:solidFill>
                        <a:ln>
                          <a:solidFill>
                            <a:schemeClr val="accent1"/>
                          </a:solidFill>
                        </a:ln>
                      </wps:spPr>
                      <wps:txbx>
                        <w:txbxContent>
                          <w:p w14:paraId="40E49FC1" w14:textId="77777777" w:rsidR="00987FA2" w:rsidRPr="004B6E53" w:rsidRDefault="00987FA2" w:rsidP="00987FA2">
                            <w:pPr>
                              <w:spacing w:before="13"/>
                              <w:ind w:left="8"/>
                              <w:jc w:val="center"/>
                              <w:rPr>
                                <w:b/>
                                <w:bCs/>
                              </w:rPr>
                            </w:pPr>
                            <w:r w:rsidRPr="004B6E53">
                              <w:rPr>
                                <w:b/>
                                <w:bCs/>
                                <w:color w:val="FFFFFF"/>
                                <w:spacing w:val="-2"/>
                                <w:sz w:val="22"/>
                              </w:rPr>
                              <w:t>RECORD</w:t>
                            </w:r>
                          </w:p>
                          <w:p w14:paraId="1DD1867B" w14:textId="77777777" w:rsidR="00987FA2" w:rsidRDefault="00987FA2" w:rsidP="00987FA2">
                            <w:pPr>
                              <w:pStyle w:val="BodyText"/>
                              <w:spacing w:before="17"/>
                              <w:ind w:left="8" w:right="8"/>
                              <w:jc w:val="center"/>
                            </w:pPr>
                            <w:r>
                              <w:rPr>
                                <w:color w:val="FFFFFF"/>
                              </w:rPr>
                              <w:t>Record</w:t>
                            </w:r>
                            <w:r>
                              <w:rPr>
                                <w:color w:val="FFFFFF"/>
                                <w:spacing w:val="-8"/>
                              </w:rPr>
                              <w:t xml:space="preserve"> </w:t>
                            </w:r>
                            <w:r>
                              <w:rPr>
                                <w:color w:val="FFFFFF"/>
                              </w:rPr>
                              <w:t>where</w:t>
                            </w:r>
                            <w:r>
                              <w:rPr>
                                <w:color w:val="FFFFFF"/>
                                <w:spacing w:val="-7"/>
                              </w:rPr>
                              <w:t xml:space="preserve"> </w:t>
                            </w:r>
                            <w:r>
                              <w:rPr>
                                <w:color w:val="FFFFFF"/>
                              </w:rPr>
                              <w:t>positive</w:t>
                            </w:r>
                            <w:r>
                              <w:rPr>
                                <w:color w:val="FFFFFF"/>
                                <w:spacing w:val="-7"/>
                              </w:rPr>
                              <w:t xml:space="preserve"> </w:t>
                            </w:r>
                            <w:r>
                              <w:rPr>
                                <w:color w:val="FFFFFF"/>
                              </w:rPr>
                              <w:t>or</w:t>
                            </w:r>
                            <w:r>
                              <w:rPr>
                                <w:color w:val="FFFFFF"/>
                                <w:spacing w:val="1"/>
                              </w:rPr>
                              <w:t xml:space="preserve"> </w:t>
                            </w:r>
                            <w:r>
                              <w:rPr>
                                <w:color w:val="FFFFFF"/>
                              </w:rPr>
                              <w:t>negative</w:t>
                            </w:r>
                            <w:r>
                              <w:rPr>
                                <w:color w:val="FFFFFF"/>
                                <w:spacing w:val="-7"/>
                              </w:rPr>
                              <w:t xml:space="preserve"> </w:t>
                            </w:r>
                            <w:r>
                              <w:rPr>
                                <w:color w:val="FFFFFF"/>
                              </w:rPr>
                              <w:t>impact</w:t>
                            </w:r>
                            <w:r>
                              <w:rPr>
                                <w:color w:val="FFFFFF"/>
                                <w:spacing w:val="-6"/>
                              </w:rPr>
                              <w:t xml:space="preserve"> </w:t>
                            </w:r>
                            <w:r>
                              <w:rPr>
                                <w:color w:val="FFFFFF"/>
                              </w:rPr>
                              <w:t>has</w:t>
                            </w:r>
                            <w:r>
                              <w:rPr>
                                <w:color w:val="FFFFFF"/>
                                <w:spacing w:val="-5"/>
                              </w:rPr>
                              <w:t xml:space="preserve"> </w:t>
                            </w:r>
                            <w:r>
                              <w:rPr>
                                <w:color w:val="FFFFFF"/>
                              </w:rPr>
                              <w:t>been</w:t>
                            </w:r>
                            <w:r>
                              <w:rPr>
                                <w:color w:val="FFFFFF"/>
                                <w:spacing w:val="1"/>
                              </w:rPr>
                              <w:t xml:space="preserve"> </w:t>
                            </w:r>
                            <w:r>
                              <w:rPr>
                                <w:color w:val="FFFFFF"/>
                                <w:spacing w:val="-2"/>
                              </w:rPr>
                              <w:t>identified.</w:t>
                            </w:r>
                          </w:p>
                          <w:p w14:paraId="5D4BC2B1" w14:textId="77777777" w:rsidR="00987FA2" w:rsidRDefault="00987FA2" w:rsidP="00987FA2">
                            <w:pPr>
                              <w:jc w:val="center"/>
                            </w:pPr>
                          </w:p>
                        </w:txbxContent>
                      </wps:txbx>
                      <wps:bodyPr wrap="square" lIns="0" tIns="0" rIns="0" bIns="0" rtlCol="0">
                        <a:prstTxWarp prst="textNoShape">
                          <a:avLst/>
                        </a:prstTxWarp>
                        <a:noAutofit/>
                      </wps:bodyPr>
                    </wps:wsp>
                  </a:graphicData>
                </a:graphic>
              </wp:anchor>
            </w:drawing>
          </mc:Choice>
          <mc:Fallback>
            <w:pict>
              <v:shape w14:anchorId="15676F2B" id="Graphic 204" o:spid="_x0000_s1034" style="position:absolute;margin-left:9.75pt;margin-top:363.6pt;width:447pt;height:45.55pt;z-index:-251663360;visibility:visible;mso-wrap-style:square;mso-wrap-distance-left:9pt;mso-wrap-distance-top:0;mso-wrap-distance-right:9pt;mso-wrap-distance-bottom:0;mso-position-horizontal:absolute;mso-position-horizontal-relative:margin;mso-position-vertical:absolute;mso-position-vertical-relative:text;v-text-anchor:top" coordsize="5676900,579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" adj="-11796480,,5400" path="m5580380,l96520,,58952,7580,28271,28257,7585,58935,,96519,,482600r7585,37530l28271,550814r30681,20707l96520,579119r5483860,l5617964,571521r30678,-20707l5669319,520130r7580,-37530l5676899,96519r-7580,-37584l5648642,28257,5617964,7580,5580380,xe" fillcolor="#0b4f56 [3215]" strokecolor="#10787f [3204]">
                <v:stroke joinstyle="miter"/>
                <v:formulas/>
                <v:path arrowok="t" o:connecttype="custom" textboxrect="0,0,5676900,579120"/>
                <v:textbox inset="0,0,0,0">
                  <w:txbxContent>
                    <w:p w14:paraId="40E49FC1" w14:textId="77777777" w:rsidR="00987FA2" w:rsidRPr="004B6E53" w:rsidRDefault="00987FA2" w:rsidP="00987FA2">
                      <w:pPr>
                        <w:spacing w:before="13"/>
                        <w:ind w:left="8"/>
                        <w:jc w:val="center"/>
                        <w:rPr>
                          <w:b/>
                          <w:bCs/>
                        </w:rPr>
                      </w:pPr>
                      <w:r w:rsidRPr="004B6E53">
                        <w:rPr>
                          <w:b/>
                          <w:bCs/>
                          <w:color w:val="FFFFFF"/>
                          <w:spacing w:val="-2"/>
                          <w:sz w:val="22"/>
                        </w:rPr>
                        <w:t>RECORD</w:t>
                      </w:r>
                    </w:p>
                    <w:p w14:paraId="1DD1867B" w14:textId="77777777" w:rsidR="00987FA2" w:rsidRDefault="00987FA2" w:rsidP="00987FA2">
                      <w:pPr>
                        <w:pStyle w:val="BodyText"/>
                        <w:spacing w:before="17"/>
                        <w:ind w:left="8" w:right="8"/>
                        <w:jc w:val="center"/>
                      </w:pPr>
                      <w:r>
                        <w:rPr>
                          <w:color w:val="FFFFFF"/>
                        </w:rPr>
                        <w:t>Record</w:t>
                      </w:r>
                      <w:r>
                        <w:rPr>
                          <w:color w:val="FFFFFF"/>
                          <w:spacing w:val="-8"/>
                        </w:rPr>
                        <w:t xml:space="preserve"> </w:t>
                      </w:r>
                      <w:r>
                        <w:rPr>
                          <w:color w:val="FFFFFF"/>
                        </w:rPr>
                        <w:t>where</w:t>
                      </w:r>
                      <w:r>
                        <w:rPr>
                          <w:color w:val="FFFFFF"/>
                          <w:spacing w:val="-7"/>
                        </w:rPr>
                        <w:t xml:space="preserve"> </w:t>
                      </w:r>
                      <w:r>
                        <w:rPr>
                          <w:color w:val="FFFFFF"/>
                        </w:rPr>
                        <w:t>positive</w:t>
                      </w:r>
                      <w:r>
                        <w:rPr>
                          <w:color w:val="FFFFFF"/>
                          <w:spacing w:val="-7"/>
                        </w:rPr>
                        <w:t xml:space="preserve"> </w:t>
                      </w:r>
                      <w:r>
                        <w:rPr>
                          <w:color w:val="FFFFFF"/>
                        </w:rPr>
                        <w:t>or</w:t>
                      </w:r>
                      <w:r>
                        <w:rPr>
                          <w:color w:val="FFFFFF"/>
                          <w:spacing w:val="1"/>
                        </w:rPr>
                        <w:t xml:space="preserve"> </w:t>
                      </w:r>
                      <w:r>
                        <w:rPr>
                          <w:color w:val="FFFFFF"/>
                        </w:rPr>
                        <w:t>negative</w:t>
                      </w:r>
                      <w:r>
                        <w:rPr>
                          <w:color w:val="FFFFFF"/>
                          <w:spacing w:val="-7"/>
                        </w:rPr>
                        <w:t xml:space="preserve"> </w:t>
                      </w:r>
                      <w:r>
                        <w:rPr>
                          <w:color w:val="FFFFFF"/>
                        </w:rPr>
                        <w:t>impact</w:t>
                      </w:r>
                      <w:r>
                        <w:rPr>
                          <w:color w:val="FFFFFF"/>
                          <w:spacing w:val="-6"/>
                        </w:rPr>
                        <w:t xml:space="preserve"> </w:t>
                      </w:r>
                      <w:r>
                        <w:rPr>
                          <w:color w:val="FFFFFF"/>
                        </w:rPr>
                        <w:t>has</w:t>
                      </w:r>
                      <w:r>
                        <w:rPr>
                          <w:color w:val="FFFFFF"/>
                          <w:spacing w:val="-5"/>
                        </w:rPr>
                        <w:t xml:space="preserve"> </w:t>
                      </w:r>
                      <w:r>
                        <w:rPr>
                          <w:color w:val="FFFFFF"/>
                        </w:rPr>
                        <w:t>been</w:t>
                      </w:r>
                      <w:r>
                        <w:rPr>
                          <w:color w:val="FFFFFF"/>
                          <w:spacing w:val="1"/>
                        </w:rPr>
                        <w:t xml:space="preserve"> </w:t>
                      </w:r>
                      <w:r>
                        <w:rPr>
                          <w:color w:val="FFFFFF"/>
                          <w:spacing w:val="-2"/>
                        </w:rPr>
                        <w:t>identified.</w:t>
                      </w:r>
                    </w:p>
                    <w:p w14:paraId="5D4BC2B1" w14:textId="77777777" w:rsidR="00987FA2" w:rsidRDefault="00987FA2" w:rsidP="00987FA2">
                      <w:pPr>
                        <w:jc w:val="center"/>
                      </w:pPr>
                    </w:p>
                  </w:txbxContent>
                </v:textbox>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73600" behindDoc="0" locked="0" layoutInCell="1" allowOverlap="1" wp14:anchorId="4151E27F" wp14:editId="7E6C4E6D">
                <wp:simplePos x="0" y="0"/>
                <wp:positionH relativeFrom="margin">
                  <wp:posOffset>2971800</wp:posOffset>
                </wp:positionH>
                <wp:positionV relativeFrom="paragraph">
                  <wp:posOffset>5207635</wp:posOffset>
                </wp:positionV>
                <wp:extent cx="0" cy="236220"/>
                <wp:effectExtent l="57150" t="0" r="57150" b="49530"/>
                <wp:wrapNone/>
                <wp:docPr id="620805787"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E0DC6EF" id="Straight Arrow Connector 2" o:spid="_x0000_s1026" type="#_x0000_t32" style="position:absolute;margin-left:234pt;margin-top:410.05pt;width:0;height:18.6pt;z-index:25167360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" strokecolor="#10787f [3204]" strokeweight="2.25pt">
                <v:stroke endarrow="open"/>
                <w10:wrap anchorx="margin"/>
              </v:shape>
            </w:pict>
          </mc:Fallback>
        </mc:AlternateContent>
      </w:r>
      <w:r>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44928" behindDoc="1" locked="0" layoutInCell="1" allowOverlap="1" wp14:anchorId="3BDC5B17" wp14:editId="7FA93763">
                <wp:simplePos x="0" y="0"/>
                <wp:positionH relativeFrom="margin">
                  <wp:posOffset>123825</wp:posOffset>
                </wp:positionH>
                <wp:positionV relativeFrom="paragraph">
                  <wp:posOffset>5433060</wp:posOffset>
                </wp:positionV>
                <wp:extent cx="5676900" cy="1018540"/>
                <wp:effectExtent l="0" t="0" r="19050" b="10160"/>
                <wp:wrapNone/>
                <wp:docPr id="195" name="Graphic 195"/>
                <wp:cNvGraphicFramePr/>
                <a:graphic xmlns:a="http://schemas.openxmlformats.org/drawingml/2006/main">
                  <a:graphicData uri="http://schemas.microsoft.com/office/word/2010/wordprocessingShape">
                    <wps:wsp>
                      <wps:cNvSpPr/>
                      <wps:spPr>
                        <a:xfrm>
                          <a:off x="0" y="0"/>
                          <a:ext cx="5676900" cy="1018540"/>
                        </a:xfrm>
                        <a:custGeom>
                          <a:avLst/>
                          <a:gdLst/>
                          <a:ahLst/>
                          <a:cxnLst/>
                          <a:rect l="l" t="t" r="r" b="b"/>
                          <a:pathLst>
                            <a:path w="5676900" h="1019175">
                              <a:moveTo>
                                <a:pt x="5507101" y="0"/>
                              </a:moveTo>
                              <a:lnTo>
                                <a:pt x="169862" y="0"/>
                              </a:lnTo>
                              <a:lnTo>
                                <a:pt x="124705" y="6068"/>
                              </a:lnTo>
                              <a:lnTo>
                                <a:pt x="84128" y="23193"/>
                              </a:lnTo>
                              <a:lnTo>
                                <a:pt x="49750" y="49752"/>
                              </a:lnTo>
                              <a:lnTo>
                                <a:pt x="23190" y="84121"/>
                              </a:lnTo>
                              <a:lnTo>
                                <a:pt x="6067" y="124677"/>
                              </a:lnTo>
                              <a:lnTo>
                                <a:pt x="0" y="169798"/>
                              </a:lnTo>
                              <a:lnTo>
                                <a:pt x="0" y="849248"/>
                              </a:lnTo>
                              <a:lnTo>
                                <a:pt x="6067" y="894423"/>
                              </a:lnTo>
                              <a:lnTo>
                                <a:pt x="23190" y="935016"/>
                              </a:lnTo>
                              <a:lnTo>
                                <a:pt x="49750" y="969406"/>
                              </a:lnTo>
                              <a:lnTo>
                                <a:pt x="84128" y="995976"/>
                              </a:lnTo>
                              <a:lnTo>
                                <a:pt x="124705" y="1013105"/>
                              </a:lnTo>
                              <a:lnTo>
                                <a:pt x="169862" y="1019174"/>
                              </a:lnTo>
                              <a:lnTo>
                                <a:pt x="5507101" y="1019174"/>
                              </a:lnTo>
                              <a:lnTo>
                                <a:pt x="5552222" y="1013105"/>
                              </a:lnTo>
                              <a:lnTo>
                                <a:pt x="5592778" y="995976"/>
                              </a:lnTo>
                              <a:lnTo>
                                <a:pt x="5627147" y="969406"/>
                              </a:lnTo>
                              <a:lnTo>
                                <a:pt x="5653706" y="935016"/>
                              </a:lnTo>
                              <a:lnTo>
                                <a:pt x="5670831" y="894423"/>
                              </a:lnTo>
                              <a:lnTo>
                                <a:pt x="5676899" y="849248"/>
                              </a:lnTo>
                              <a:lnTo>
                                <a:pt x="5676899" y="169798"/>
                              </a:lnTo>
                              <a:lnTo>
                                <a:pt x="5670831" y="124677"/>
                              </a:lnTo>
                              <a:lnTo>
                                <a:pt x="5653706" y="84121"/>
                              </a:lnTo>
                              <a:lnTo>
                                <a:pt x="5627147" y="49752"/>
                              </a:lnTo>
                              <a:lnTo>
                                <a:pt x="5592778" y="23193"/>
                              </a:lnTo>
                              <a:lnTo>
                                <a:pt x="5552222" y="6068"/>
                              </a:lnTo>
                              <a:lnTo>
                                <a:pt x="5507101" y="0"/>
                              </a:lnTo>
                              <a:close/>
                            </a:path>
                          </a:pathLst>
                        </a:custGeom>
                        <a:solidFill>
                          <a:schemeClr val="tx2"/>
                        </a:solidFill>
                        <a:ln>
                          <a:solidFill>
                            <a:schemeClr val="accent1"/>
                          </a:solidFill>
                        </a:ln>
                      </wps:spPr>
                      <wps:txbx>
                        <w:txbxContent>
                          <w:p w14:paraId="5DE180D5" w14:textId="77777777" w:rsidR="00192EC2" w:rsidRPr="004B6E53" w:rsidRDefault="00192EC2" w:rsidP="00192EC2">
                            <w:pPr>
                              <w:spacing w:before="13"/>
                              <w:ind w:left="26"/>
                              <w:jc w:val="center"/>
                              <w:rPr>
                                <w:b/>
                                <w:bCs/>
                              </w:rPr>
                            </w:pPr>
                            <w:r w:rsidRPr="004B6E53">
                              <w:rPr>
                                <w:b/>
                                <w:bCs/>
                                <w:color w:val="FFFFFF"/>
                                <w:spacing w:val="-5"/>
                                <w:sz w:val="22"/>
                              </w:rPr>
                              <w:t>ACT</w:t>
                            </w:r>
                          </w:p>
                          <w:p w14:paraId="2F186391" w14:textId="77777777" w:rsidR="00192EC2" w:rsidRDefault="00192EC2" w:rsidP="00192EC2">
                            <w:pPr>
                              <w:pStyle w:val="BodyText"/>
                              <w:spacing w:before="7" w:line="252" w:lineRule="exact"/>
                              <w:ind w:left="26" w:right="26"/>
                              <w:jc w:val="center"/>
                            </w:pPr>
                            <w:r>
                              <w:rPr>
                                <w:color w:val="FFFFFF"/>
                              </w:rPr>
                              <w:t>Agree</w:t>
                            </w:r>
                            <w:r>
                              <w:rPr>
                                <w:color w:val="FFFFFF"/>
                                <w:spacing w:val="-10"/>
                              </w:rPr>
                              <w:t xml:space="preserve"> </w:t>
                            </w:r>
                            <w:r>
                              <w:rPr>
                                <w:color w:val="FFFFFF"/>
                              </w:rPr>
                              <w:t>actions</w:t>
                            </w:r>
                            <w:r>
                              <w:rPr>
                                <w:color w:val="FFFFFF"/>
                                <w:spacing w:val="-6"/>
                              </w:rPr>
                              <w:t xml:space="preserve"> </w:t>
                            </w:r>
                            <w:r>
                              <w:rPr>
                                <w:color w:val="FFFFFF"/>
                              </w:rPr>
                              <w:t>required</w:t>
                            </w:r>
                            <w:r>
                              <w:rPr>
                                <w:color w:val="FFFFFF"/>
                                <w:spacing w:val="1"/>
                              </w:rPr>
                              <w:t xml:space="preserve"> </w:t>
                            </w:r>
                            <w:r>
                              <w:rPr>
                                <w:color w:val="FFFFFF"/>
                              </w:rPr>
                              <w:t>to</w:t>
                            </w:r>
                            <w:r>
                              <w:rPr>
                                <w:color w:val="FFFFFF"/>
                                <w:spacing w:val="-7"/>
                              </w:rPr>
                              <w:t xml:space="preserve"> </w:t>
                            </w:r>
                            <w:r>
                              <w:rPr>
                                <w:color w:val="FFFFFF"/>
                              </w:rPr>
                              <w:t>mitigate</w:t>
                            </w:r>
                            <w:r>
                              <w:rPr>
                                <w:color w:val="FFFFFF"/>
                                <w:spacing w:val="-8"/>
                              </w:rPr>
                              <w:t xml:space="preserve"> </w:t>
                            </w:r>
                            <w:r>
                              <w:rPr>
                                <w:color w:val="FFFFFF"/>
                              </w:rPr>
                              <w:t>any</w:t>
                            </w:r>
                            <w:r>
                              <w:rPr>
                                <w:color w:val="FFFFFF"/>
                                <w:spacing w:val="-6"/>
                              </w:rPr>
                              <w:t xml:space="preserve"> </w:t>
                            </w:r>
                            <w:r>
                              <w:rPr>
                                <w:color w:val="FFFFFF"/>
                              </w:rPr>
                              <w:t>negative,</w:t>
                            </w:r>
                            <w:r>
                              <w:rPr>
                                <w:color w:val="FFFFFF"/>
                                <w:spacing w:val="-7"/>
                              </w:rPr>
                              <w:t xml:space="preserve"> </w:t>
                            </w:r>
                            <w:r>
                              <w:rPr>
                                <w:color w:val="FFFFFF"/>
                              </w:rPr>
                              <w:t>or</w:t>
                            </w:r>
                            <w:r>
                              <w:rPr>
                                <w:color w:val="FFFFFF"/>
                                <w:spacing w:val="-9"/>
                              </w:rPr>
                              <w:t xml:space="preserve"> </w:t>
                            </w:r>
                            <w:r>
                              <w:rPr>
                                <w:color w:val="FFFFFF"/>
                              </w:rPr>
                              <w:t>the</w:t>
                            </w:r>
                            <w:r>
                              <w:rPr>
                                <w:color w:val="FFFFFF"/>
                                <w:spacing w:val="2"/>
                              </w:rPr>
                              <w:t xml:space="preserve"> </w:t>
                            </w:r>
                            <w:r>
                              <w:rPr>
                                <w:color w:val="FFFFFF"/>
                              </w:rPr>
                              <w:t>potential</w:t>
                            </w:r>
                            <w:r>
                              <w:rPr>
                                <w:color w:val="FFFFFF"/>
                                <w:spacing w:val="-5"/>
                              </w:rPr>
                              <w:t xml:space="preserve"> </w:t>
                            </w:r>
                            <w:r>
                              <w:rPr>
                                <w:color w:val="FFFFFF"/>
                              </w:rPr>
                              <w:t>for negative,</w:t>
                            </w:r>
                            <w:r>
                              <w:rPr>
                                <w:color w:val="FFFFFF"/>
                                <w:spacing w:val="-6"/>
                              </w:rPr>
                              <w:t xml:space="preserve"> </w:t>
                            </w:r>
                            <w:r>
                              <w:rPr>
                                <w:color w:val="FFFFFF"/>
                                <w:spacing w:val="-2"/>
                              </w:rPr>
                              <w:t>impact.</w:t>
                            </w:r>
                          </w:p>
                          <w:p w14:paraId="55B072A3" w14:textId="77777777" w:rsidR="00192EC2" w:rsidRDefault="00192EC2" w:rsidP="00192EC2">
                            <w:pPr>
                              <w:pStyle w:val="BodyText"/>
                              <w:spacing w:before="0" w:line="242" w:lineRule="auto"/>
                              <w:ind w:left="696" w:right="702"/>
                              <w:jc w:val="center"/>
                            </w:pPr>
                            <w:r>
                              <w:rPr>
                                <w:color w:val="FFFFFF"/>
                              </w:rPr>
                              <w:t>Allocate</w:t>
                            </w:r>
                            <w:r>
                              <w:rPr>
                                <w:color w:val="FFFFFF"/>
                                <w:spacing w:val="-7"/>
                              </w:rPr>
                              <w:t xml:space="preserve"> </w:t>
                            </w:r>
                            <w:r>
                              <w:rPr>
                                <w:color w:val="FFFFFF"/>
                              </w:rPr>
                              <w:t>each</w:t>
                            </w:r>
                            <w:r>
                              <w:rPr>
                                <w:color w:val="FFFFFF"/>
                                <w:spacing w:val="-7"/>
                              </w:rPr>
                              <w:t xml:space="preserve"> </w:t>
                            </w:r>
                            <w:r>
                              <w:rPr>
                                <w:color w:val="FFFFFF"/>
                              </w:rPr>
                              <w:t>action</w:t>
                            </w:r>
                            <w:r>
                              <w:rPr>
                                <w:color w:val="FFFFFF"/>
                                <w:spacing w:val="-7"/>
                              </w:rPr>
                              <w:t xml:space="preserve"> </w:t>
                            </w:r>
                            <w:r>
                              <w:rPr>
                                <w:color w:val="FFFFFF"/>
                              </w:rPr>
                              <w:t>to a</w:t>
                            </w:r>
                            <w:r>
                              <w:rPr>
                                <w:color w:val="FFFFFF"/>
                                <w:spacing w:val="-7"/>
                              </w:rPr>
                              <w:t xml:space="preserve"> </w:t>
                            </w:r>
                            <w:r>
                              <w:rPr>
                                <w:color w:val="FFFFFF"/>
                              </w:rPr>
                              <w:t>key</w:t>
                            </w:r>
                            <w:r>
                              <w:rPr>
                                <w:color w:val="FFFFFF"/>
                                <w:spacing w:val="-6"/>
                              </w:rPr>
                              <w:t xml:space="preserve"> </w:t>
                            </w:r>
                            <w:r>
                              <w:rPr>
                                <w:color w:val="FFFFFF"/>
                              </w:rPr>
                              <w:t>person responsible</w:t>
                            </w:r>
                            <w:r>
                              <w:rPr>
                                <w:color w:val="FFFFFF"/>
                                <w:spacing w:val="-7"/>
                              </w:rPr>
                              <w:t xml:space="preserve"> </w:t>
                            </w:r>
                            <w:r>
                              <w:rPr>
                                <w:color w:val="FFFFFF"/>
                              </w:rPr>
                              <w:t>for</w:t>
                            </w:r>
                            <w:r>
                              <w:rPr>
                                <w:color w:val="FFFFFF"/>
                                <w:spacing w:val="-8"/>
                              </w:rPr>
                              <w:t xml:space="preserve"> </w:t>
                            </w:r>
                            <w:r>
                              <w:rPr>
                                <w:color w:val="FFFFFF"/>
                              </w:rPr>
                              <w:t>its</w:t>
                            </w:r>
                            <w:r>
                              <w:rPr>
                                <w:color w:val="FFFFFF"/>
                                <w:spacing w:val="-6"/>
                              </w:rPr>
                              <w:t xml:space="preserve"> </w:t>
                            </w:r>
                            <w:r>
                              <w:rPr>
                                <w:color w:val="FFFFFF"/>
                              </w:rPr>
                              <w:t>completion. Document the timescale for completion and any cost implications. Feed the action plan to service and team plans as necessary.</w:t>
                            </w:r>
                          </w:p>
                          <w:p w14:paraId="52AC9D71" w14:textId="77777777" w:rsidR="00192EC2" w:rsidRDefault="00192EC2" w:rsidP="00192EC2">
                            <w:pPr>
                              <w:jc w:val="center"/>
                            </w:pPr>
                          </w:p>
                        </w:txbxContent>
                      </wps:txbx>
                      <wps:bodyPr wrap="square" lIns="0" tIns="0" rIns="0" bIns="0" rtlCol="0">
                        <a:prstTxWarp prst="textNoShape">
                          <a:avLst/>
                        </a:prstTxWarp>
                        <a:noAutofit/>
                      </wps:bodyPr>
                    </wps:wsp>
                  </a:graphicData>
                </a:graphic>
              </wp:anchor>
            </w:drawing>
          </mc:Choice>
          <mc:Fallback>
            <w:pict>
              <v:shape w14:anchorId="3BDC5B17" id="Graphic 195" o:spid="_x0000_s1035" style="position:absolute;margin-left:9.75pt;margin-top:427.8pt;width:447pt;height:80.2pt;z-index:-251671552;visibility:visible;mso-wrap-style:square;mso-wrap-distance-left:9pt;mso-wrap-distance-top:0;mso-wrap-distance-right:9pt;mso-wrap-distance-bottom:0;mso-position-horizontal:absolute;mso-position-horizontal-relative:margin;mso-position-vertical:absolute;mso-position-vertical-relative:text;v-text-anchor:top" coordsize="5676900,1019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" adj="-11796480,,5400" path="m5507101,l169862,,124705,6068,84128,23193,49750,49752,23190,84121,6067,124677,,169798,,849248r6067,45175l23190,935016r26560,34390l84128,995976r40577,17129l169862,1019174r5337239,l5552222,1013105r40556,-17129l5627147,969406r26559,-34390l5670831,894423r6068,-45175l5676899,169798r-6068,-45121l5653706,84121,5627147,49752,5592778,23193,5552222,6068,5507101,xe" fillcolor="#0b4f56 [3215]" strokecolor="#10787f [3204]">
                <v:stroke joinstyle="miter"/>
                <v:formulas/>
                <v:path arrowok="t" o:connecttype="custom" textboxrect="0,0,5676900,1019175"/>
                <v:textbox inset="0,0,0,0">
                  <w:txbxContent>
                    <w:p w14:paraId="5DE180D5" w14:textId="77777777" w:rsidR="00192EC2" w:rsidRPr="004B6E53" w:rsidRDefault="00192EC2" w:rsidP="00192EC2">
                      <w:pPr>
                        <w:spacing w:before="13"/>
                        <w:ind w:left="26"/>
                        <w:jc w:val="center"/>
                        <w:rPr>
                          <w:b/>
                          <w:bCs/>
                        </w:rPr>
                      </w:pPr>
                      <w:r w:rsidRPr="004B6E53">
                        <w:rPr>
                          <w:b/>
                          <w:bCs/>
                          <w:color w:val="FFFFFF"/>
                          <w:spacing w:val="-5"/>
                          <w:sz w:val="22"/>
                        </w:rPr>
                        <w:t>ACT</w:t>
                      </w:r>
                    </w:p>
                    <w:p w14:paraId="2F186391" w14:textId="77777777" w:rsidR="00192EC2" w:rsidRDefault="00192EC2" w:rsidP="00192EC2">
                      <w:pPr>
                        <w:pStyle w:val="BodyText"/>
                        <w:spacing w:before="7" w:line="252" w:lineRule="exact"/>
                        <w:ind w:left="26" w:right="26"/>
                        <w:jc w:val="center"/>
                      </w:pPr>
                      <w:r>
                        <w:rPr>
                          <w:color w:val="FFFFFF"/>
                        </w:rPr>
                        <w:t>Agree</w:t>
                      </w:r>
                      <w:r>
                        <w:rPr>
                          <w:color w:val="FFFFFF"/>
                          <w:spacing w:val="-10"/>
                        </w:rPr>
                        <w:t xml:space="preserve"> </w:t>
                      </w:r>
                      <w:r>
                        <w:rPr>
                          <w:color w:val="FFFFFF"/>
                        </w:rPr>
                        <w:t>actions</w:t>
                      </w:r>
                      <w:r>
                        <w:rPr>
                          <w:color w:val="FFFFFF"/>
                          <w:spacing w:val="-6"/>
                        </w:rPr>
                        <w:t xml:space="preserve"> </w:t>
                      </w:r>
                      <w:r>
                        <w:rPr>
                          <w:color w:val="FFFFFF"/>
                        </w:rPr>
                        <w:t>required</w:t>
                      </w:r>
                      <w:r>
                        <w:rPr>
                          <w:color w:val="FFFFFF"/>
                          <w:spacing w:val="1"/>
                        </w:rPr>
                        <w:t xml:space="preserve"> </w:t>
                      </w:r>
                      <w:r>
                        <w:rPr>
                          <w:color w:val="FFFFFF"/>
                        </w:rPr>
                        <w:t>to</w:t>
                      </w:r>
                      <w:r>
                        <w:rPr>
                          <w:color w:val="FFFFFF"/>
                          <w:spacing w:val="-7"/>
                        </w:rPr>
                        <w:t xml:space="preserve"> </w:t>
                      </w:r>
                      <w:r>
                        <w:rPr>
                          <w:color w:val="FFFFFF"/>
                        </w:rPr>
                        <w:t>mitigate</w:t>
                      </w:r>
                      <w:r>
                        <w:rPr>
                          <w:color w:val="FFFFFF"/>
                          <w:spacing w:val="-8"/>
                        </w:rPr>
                        <w:t xml:space="preserve"> </w:t>
                      </w:r>
                      <w:r>
                        <w:rPr>
                          <w:color w:val="FFFFFF"/>
                        </w:rPr>
                        <w:t>any</w:t>
                      </w:r>
                      <w:r>
                        <w:rPr>
                          <w:color w:val="FFFFFF"/>
                          <w:spacing w:val="-6"/>
                        </w:rPr>
                        <w:t xml:space="preserve"> </w:t>
                      </w:r>
                      <w:r>
                        <w:rPr>
                          <w:color w:val="FFFFFF"/>
                        </w:rPr>
                        <w:t>negative,</w:t>
                      </w:r>
                      <w:r>
                        <w:rPr>
                          <w:color w:val="FFFFFF"/>
                          <w:spacing w:val="-7"/>
                        </w:rPr>
                        <w:t xml:space="preserve"> </w:t>
                      </w:r>
                      <w:r>
                        <w:rPr>
                          <w:color w:val="FFFFFF"/>
                        </w:rPr>
                        <w:t>or</w:t>
                      </w:r>
                      <w:r>
                        <w:rPr>
                          <w:color w:val="FFFFFF"/>
                          <w:spacing w:val="-9"/>
                        </w:rPr>
                        <w:t xml:space="preserve"> </w:t>
                      </w:r>
                      <w:r>
                        <w:rPr>
                          <w:color w:val="FFFFFF"/>
                        </w:rPr>
                        <w:t>the</w:t>
                      </w:r>
                      <w:r>
                        <w:rPr>
                          <w:color w:val="FFFFFF"/>
                          <w:spacing w:val="2"/>
                        </w:rPr>
                        <w:t xml:space="preserve"> </w:t>
                      </w:r>
                      <w:r>
                        <w:rPr>
                          <w:color w:val="FFFFFF"/>
                        </w:rPr>
                        <w:t>potential</w:t>
                      </w:r>
                      <w:r>
                        <w:rPr>
                          <w:color w:val="FFFFFF"/>
                          <w:spacing w:val="-5"/>
                        </w:rPr>
                        <w:t xml:space="preserve"> </w:t>
                      </w:r>
                      <w:r>
                        <w:rPr>
                          <w:color w:val="FFFFFF"/>
                        </w:rPr>
                        <w:t>for negative,</w:t>
                      </w:r>
                      <w:r>
                        <w:rPr>
                          <w:color w:val="FFFFFF"/>
                          <w:spacing w:val="-6"/>
                        </w:rPr>
                        <w:t xml:space="preserve"> </w:t>
                      </w:r>
                      <w:r>
                        <w:rPr>
                          <w:color w:val="FFFFFF"/>
                          <w:spacing w:val="-2"/>
                        </w:rPr>
                        <w:t>impact.</w:t>
                      </w:r>
                    </w:p>
                    <w:p w14:paraId="55B072A3" w14:textId="77777777" w:rsidR="00192EC2" w:rsidRDefault="00192EC2" w:rsidP="00192EC2">
                      <w:pPr>
                        <w:pStyle w:val="BodyText"/>
                        <w:spacing w:before="0" w:line="242" w:lineRule="auto"/>
                        <w:ind w:left="696" w:right="702"/>
                        <w:jc w:val="center"/>
                      </w:pPr>
                      <w:r>
                        <w:rPr>
                          <w:color w:val="FFFFFF"/>
                        </w:rPr>
                        <w:t>Allocate</w:t>
                      </w:r>
                      <w:r>
                        <w:rPr>
                          <w:color w:val="FFFFFF"/>
                          <w:spacing w:val="-7"/>
                        </w:rPr>
                        <w:t xml:space="preserve"> </w:t>
                      </w:r>
                      <w:r>
                        <w:rPr>
                          <w:color w:val="FFFFFF"/>
                        </w:rPr>
                        <w:t>each</w:t>
                      </w:r>
                      <w:r>
                        <w:rPr>
                          <w:color w:val="FFFFFF"/>
                          <w:spacing w:val="-7"/>
                        </w:rPr>
                        <w:t xml:space="preserve"> </w:t>
                      </w:r>
                      <w:r>
                        <w:rPr>
                          <w:color w:val="FFFFFF"/>
                        </w:rPr>
                        <w:t>action</w:t>
                      </w:r>
                      <w:r>
                        <w:rPr>
                          <w:color w:val="FFFFFF"/>
                          <w:spacing w:val="-7"/>
                        </w:rPr>
                        <w:t xml:space="preserve"> </w:t>
                      </w:r>
                      <w:r>
                        <w:rPr>
                          <w:color w:val="FFFFFF"/>
                        </w:rPr>
                        <w:t>to a</w:t>
                      </w:r>
                      <w:r>
                        <w:rPr>
                          <w:color w:val="FFFFFF"/>
                          <w:spacing w:val="-7"/>
                        </w:rPr>
                        <w:t xml:space="preserve"> </w:t>
                      </w:r>
                      <w:r>
                        <w:rPr>
                          <w:color w:val="FFFFFF"/>
                        </w:rPr>
                        <w:t>key</w:t>
                      </w:r>
                      <w:r>
                        <w:rPr>
                          <w:color w:val="FFFFFF"/>
                          <w:spacing w:val="-6"/>
                        </w:rPr>
                        <w:t xml:space="preserve"> </w:t>
                      </w:r>
                      <w:r>
                        <w:rPr>
                          <w:color w:val="FFFFFF"/>
                        </w:rPr>
                        <w:t>person responsible</w:t>
                      </w:r>
                      <w:r>
                        <w:rPr>
                          <w:color w:val="FFFFFF"/>
                          <w:spacing w:val="-7"/>
                        </w:rPr>
                        <w:t xml:space="preserve"> </w:t>
                      </w:r>
                      <w:r>
                        <w:rPr>
                          <w:color w:val="FFFFFF"/>
                        </w:rPr>
                        <w:t>for</w:t>
                      </w:r>
                      <w:r>
                        <w:rPr>
                          <w:color w:val="FFFFFF"/>
                          <w:spacing w:val="-8"/>
                        </w:rPr>
                        <w:t xml:space="preserve"> </w:t>
                      </w:r>
                      <w:r>
                        <w:rPr>
                          <w:color w:val="FFFFFF"/>
                        </w:rPr>
                        <w:t>its</w:t>
                      </w:r>
                      <w:r>
                        <w:rPr>
                          <w:color w:val="FFFFFF"/>
                          <w:spacing w:val="-6"/>
                        </w:rPr>
                        <w:t xml:space="preserve"> </w:t>
                      </w:r>
                      <w:r>
                        <w:rPr>
                          <w:color w:val="FFFFFF"/>
                        </w:rPr>
                        <w:t>completion. Document the timescale for completion and any cost implications. Feed the action plan to service and team plans as necessary.</w:t>
                      </w:r>
                    </w:p>
                    <w:p w14:paraId="52AC9D71" w14:textId="77777777" w:rsidR="00192EC2" w:rsidRDefault="00192EC2" w:rsidP="00192EC2">
                      <w:pPr>
                        <w:jc w:val="center"/>
                      </w:pPr>
                    </w:p>
                  </w:txbxContent>
                </v:textbox>
                <w10:wrap anchorx="margin"/>
              </v:shape>
            </w:pict>
          </mc:Fallback>
        </mc:AlternateContent>
      </w:r>
      <w:r w:rsidR="0003114E">
        <w:rPr>
          <w:rFonts w:ascii="Times New Roman" w:eastAsia="Times New Roman" w:hAnsi="Times New Roman" w:cs="Times New Roman"/>
          <w:noProof/>
          <w:color w:val="2C2E35" w:themeColor="text1"/>
          <w:sz w:val="22"/>
          <w:szCs w:val="22"/>
        </w:rPr>
        <mc:AlternateContent>
          <mc:Choice Requires="wps">
            <w:drawing>
              <wp:anchor distT="0" distB="0" distL="114300" distR="114300" simplePos="0" relativeHeight="251675648" behindDoc="0" locked="0" layoutInCell="1" allowOverlap="1" wp14:anchorId="46929D7D" wp14:editId="1BC13BC8">
                <wp:simplePos x="0" y="0"/>
                <wp:positionH relativeFrom="margin">
                  <wp:posOffset>2971800</wp:posOffset>
                </wp:positionH>
                <wp:positionV relativeFrom="paragraph">
                  <wp:posOffset>6458585</wp:posOffset>
                </wp:positionV>
                <wp:extent cx="0" cy="236220"/>
                <wp:effectExtent l="57150" t="0" r="57150" b="49530"/>
                <wp:wrapNone/>
                <wp:docPr id="762834172" name="Straight Arrow Connector 2"/>
                <wp:cNvGraphicFramePr/>
                <a:graphic xmlns:a="http://schemas.openxmlformats.org/drawingml/2006/main">
                  <a:graphicData uri="http://schemas.microsoft.com/office/word/2010/wordprocessingShape">
                    <wps:wsp>
                      <wps:cNvCnPr/>
                      <wps:spPr>
                        <a:xfrm>
                          <a:off x="0" y="0"/>
                          <a:ext cx="0" cy="236220"/>
                        </a:xfrm>
                        <a:prstGeom prst="straightConnector1">
                          <a:avLst/>
                        </a:prstGeom>
                        <a:ln w="28575" cap="flat" cmpd="sng" algn="ctr">
                          <a:solidFill>
                            <a:schemeClr val="accent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349AA1B1" id="Straight Arrow Connector 2" o:spid="_x0000_s1026" type="#_x0000_t32" style="position:absolute;margin-left:234pt;margin-top:508.55pt;width:0;height:18.6pt;z-index:2516756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" strokecolor="#10787f [3204]" strokeweight="2.25pt">
                <v:stroke endarrow="open"/>
                <w10:wrap anchorx="margin"/>
              </v:shape>
            </w:pict>
          </mc:Fallback>
        </mc:AlternateContent>
      </w:r>
    </w:p>
    <w:sectPr w:rsidR="0026000F" w:rsidRPr="00030D45" w:rsidSect="006172D1">
      <w:headerReference w:type="default" r:id="rId11"/>
      <w:footerReference w:type="default" r:id="rId12"/>
      <w:headerReference w:type="first" r:id="rId13"/>
      <w:footerReference w:type="first" r:id="rId14"/>
      <w:pgSz w:w="12240" w:h="15840"/>
      <w:pgMar w:top="1242" w:right="1440" w:bottom="1440" w:left="1440" w:header="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911A" w14:textId="77777777" w:rsidR="002B1B19" w:rsidRDefault="002B1B19" w:rsidP="00030D45">
      <w:pPr>
        <w:spacing w:after="0" w:line="240" w:lineRule="auto"/>
      </w:pPr>
      <w:r>
        <w:separator/>
      </w:r>
    </w:p>
  </w:endnote>
  <w:endnote w:type="continuationSeparator" w:id="0">
    <w:p w14:paraId="298D7C87" w14:textId="77777777" w:rsidR="002B1B19" w:rsidRDefault="002B1B19" w:rsidP="00030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776445"/>
      <w:docPartObj>
        <w:docPartGallery w:val="Page Numbers (Bottom of Page)"/>
        <w:docPartUnique/>
      </w:docPartObj>
    </w:sdtPr>
    <w:sdtContent>
      <w:sdt>
        <w:sdtPr>
          <w:id w:val="1728636285"/>
          <w:docPartObj>
            <w:docPartGallery w:val="Page Numbers (Top of Page)"/>
            <w:docPartUnique/>
          </w:docPartObj>
        </w:sdtPr>
        <w:sdtContent>
          <w:p w14:paraId="274F77C1" w14:textId="5F4D3AA0" w:rsidR="00FA476E" w:rsidRDefault="00027FF5">
            <w:pPr>
              <w:pStyle w:val="Footer"/>
            </w:pPr>
            <w:r w:rsidRPr="00027FF5">
              <w:rPr>
                <w:i/>
                <w:iCs/>
              </w:rPr>
              <w:t>UKCRF Network Equality Impact Assessment Template v1.0 (2026)</w:t>
            </w:r>
            <w:r w:rsidRPr="00027FF5" w:rsidDel="00027FF5">
              <w:t xml:space="preserve"> </w:t>
            </w:r>
            <w:r>
              <w:tab/>
            </w:r>
            <w:r w:rsidR="00FA476E" w:rsidRPr="00027FF5">
              <w:fldChar w:fldCharType="begin"/>
            </w:r>
            <w:r w:rsidR="00FA476E" w:rsidRPr="00027FF5">
              <w:instrText xml:space="preserve"> PAGE </w:instrText>
            </w:r>
            <w:r w:rsidR="00FA476E" w:rsidRPr="00027FF5">
              <w:fldChar w:fldCharType="separate"/>
            </w:r>
            <w:r w:rsidR="00FA476E" w:rsidRPr="00027FF5">
              <w:rPr>
                <w:noProof/>
              </w:rPr>
              <w:t>2</w:t>
            </w:r>
            <w:r w:rsidR="00FA476E" w:rsidRPr="00027FF5">
              <w:fldChar w:fldCharType="end"/>
            </w:r>
            <w:r w:rsidR="00FA476E" w:rsidRPr="00027FF5">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7AF1" w14:textId="77777777" w:rsidR="00027FF5" w:rsidRDefault="00027FF5" w:rsidP="00027FF5">
    <w:pPr>
      <w:pStyle w:val="Footer"/>
    </w:pPr>
  </w:p>
  <w:p w14:paraId="407FD5AE" w14:textId="4B11EF57" w:rsidR="00027FF5" w:rsidRPr="00027FF5" w:rsidRDefault="00027FF5" w:rsidP="00027FF5">
    <w:pPr>
      <w:pStyle w:val="Footer"/>
    </w:pPr>
    <w:r w:rsidRPr="00027FF5">
      <w:rPr>
        <w:i/>
        <w:iCs/>
      </w:rPr>
      <w:t>UKCRF Network Equality Impact Assessment Template v1.0 (2026)</w:t>
    </w:r>
    <w:r w:rsidRPr="00027FF5" w:rsidDel="00027FF5">
      <w:t xml:space="preserve"> </w:t>
    </w:r>
    <w:r>
      <w:tab/>
    </w:r>
    <w:r w:rsidRPr="00027FF5">
      <w:fldChar w:fldCharType="begin"/>
    </w:r>
    <w:r w:rsidRPr="00027FF5">
      <w:instrText xml:space="preserve"> PAGE </w:instrText>
    </w:r>
    <w:r w:rsidRPr="00027FF5">
      <w:fldChar w:fldCharType="separate"/>
    </w:r>
    <w:r>
      <w:t>1</w:t>
    </w:r>
    <w:r w:rsidRPr="00027FF5">
      <w:fldChar w:fldCharType="end"/>
    </w:r>
    <w:r w:rsidRPr="00027FF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2E01E" w14:textId="77777777" w:rsidR="002B1B19" w:rsidRDefault="002B1B19" w:rsidP="00030D45">
      <w:pPr>
        <w:spacing w:after="0" w:line="240" w:lineRule="auto"/>
      </w:pPr>
      <w:r>
        <w:separator/>
      </w:r>
    </w:p>
  </w:footnote>
  <w:footnote w:type="continuationSeparator" w:id="0">
    <w:p w14:paraId="458EC563" w14:textId="77777777" w:rsidR="002B1B19" w:rsidRDefault="002B1B19" w:rsidP="00030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BAF2" w14:textId="3173FF75" w:rsidR="006172D1" w:rsidRDefault="006172D1">
    <w:pPr>
      <w:pStyle w:val="Header"/>
    </w:pPr>
    <w:r>
      <w:rPr>
        <w:noProof/>
      </w:rPr>
      <w:drawing>
        <wp:anchor distT="0" distB="0" distL="114300" distR="114300" simplePos="0" relativeHeight="251658240" behindDoc="1" locked="0" layoutInCell="1" allowOverlap="1" wp14:anchorId="0C261351" wp14:editId="12300ABA">
          <wp:simplePos x="0" y="0"/>
          <wp:positionH relativeFrom="margin">
            <wp:posOffset>4594860</wp:posOffset>
          </wp:positionH>
          <wp:positionV relativeFrom="paragraph">
            <wp:posOffset>220345</wp:posOffset>
          </wp:positionV>
          <wp:extent cx="2042795" cy="180340"/>
          <wp:effectExtent l="0" t="0" r="0" b="0"/>
          <wp:wrapTight wrapText="bothSides">
            <wp:wrapPolygon edited="0">
              <wp:start x="0" y="0"/>
              <wp:lineTo x="0" y="18254"/>
              <wp:lineTo x="21352" y="18254"/>
              <wp:lineTo x="21352" y="0"/>
              <wp:lineTo x="0" y="0"/>
            </wp:wrapPolygon>
          </wp:wrapTight>
          <wp:docPr id="1611615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95" cy="1803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D993" w14:textId="2F61DF17" w:rsidR="006172D1" w:rsidRDefault="00BD07B1">
    <w:pPr>
      <w:pStyle w:val="Header"/>
    </w:pPr>
    <w:r>
      <w:rPr>
        <w:noProof/>
      </w:rPr>
      <w:drawing>
        <wp:anchor distT="0" distB="0" distL="114300" distR="114300" simplePos="0" relativeHeight="251660288" behindDoc="0" locked="0" layoutInCell="1" allowOverlap="1" wp14:anchorId="39F6A54B" wp14:editId="493568CB">
          <wp:simplePos x="0" y="0"/>
          <wp:positionH relativeFrom="column">
            <wp:posOffset>-922020</wp:posOffset>
          </wp:positionH>
          <wp:positionV relativeFrom="paragraph">
            <wp:posOffset>-60960</wp:posOffset>
          </wp:positionV>
          <wp:extent cx="2781300" cy="639445"/>
          <wp:effectExtent l="0" t="0" r="0" b="0"/>
          <wp:wrapSquare wrapText="bothSides"/>
          <wp:docPr id="77638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639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C79E9C" w14:textId="3D4DB191" w:rsidR="006172D1" w:rsidRDefault="00BD07B1">
    <w:pPr>
      <w:pStyle w:val="Header"/>
    </w:pPr>
    <w:r>
      <w:rPr>
        <w:noProof/>
      </w:rPr>
      <w:drawing>
        <wp:anchor distT="0" distB="0" distL="114300" distR="114300" simplePos="0" relativeHeight="251659264" behindDoc="1" locked="0" layoutInCell="1" allowOverlap="1" wp14:anchorId="6C206447" wp14:editId="1D8B0DFB">
          <wp:simplePos x="0" y="0"/>
          <wp:positionH relativeFrom="margin">
            <wp:align>center</wp:align>
          </wp:positionH>
          <wp:positionV relativeFrom="paragraph">
            <wp:posOffset>216535</wp:posOffset>
          </wp:positionV>
          <wp:extent cx="1233805" cy="563880"/>
          <wp:effectExtent l="0" t="0" r="4445" b="7620"/>
          <wp:wrapTight wrapText="bothSides">
            <wp:wrapPolygon edited="0">
              <wp:start x="0" y="0"/>
              <wp:lineTo x="0" y="21162"/>
              <wp:lineTo x="21344" y="21162"/>
              <wp:lineTo x="21344" y="0"/>
              <wp:lineTo x="0" y="0"/>
            </wp:wrapPolygon>
          </wp:wrapTight>
          <wp:docPr id="444311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805" cy="563880"/>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p>
  <w:p w14:paraId="4C879456" w14:textId="6E7438E1" w:rsidR="006172D1" w:rsidRDefault="006172D1">
    <w:pPr>
      <w:pStyle w:val="Header"/>
    </w:pPr>
  </w:p>
  <w:p w14:paraId="2F49F246" w14:textId="77777777" w:rsidR="006172D1" w:rsidRDefault="006172D1">
    <w:pPr>
      <w:pStyle w:val="Header"/>
    </w:pPr>
  </w:p>
  <w:p w14:paraId="49094D86" w14:textId="77777777" w:rsidR="006172D1" w:rsidRDefault="00617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5E9A"/>
    <w:multiLevelType w:val="hybridMultilevel"/>
    <w:tmpl w:val="72D6DEE0"/>
    <w:lvl w:ilvl="0" w:tplc="D36EA096">
      <w:start w:val="1"/>
      <w:numFmt w:val="bullet"/>
      <w:lvlText w:val=""/>
      <w:lvlJc w:val="left"/>
      <w:pPr>
        <w:ind w:left="360" w:hanging="360"/>
      </w:pPr>
      <w:rPr>
        <w:rFonts w:ascii="Symbol" w:hAnsi="Symbol" w:hint="default"/>
      </w:rPr>
    </w:lvl>
    <w:lvl w:ilvl="1" w:tplc="01B24164">
      <w:start w:val="1"/>
      <w:numFmt w:val="bullet"/>
      <w:lvlText w:val="o"/>
      <w:lvlJc w:val="left"/>
      <w:pPr>
        <w:ind w:left="1080" w:hanging="360"/>
      </w:pPr>
      <w:rPr>
        <w:rFonts w:ascii="Courier New" w:hAnsi="Courier New" w:hint="default"/>
      </w:rPr>
    </w:lvl>
    <w:lvl w:ilvl="2" w:tplc="E806EE8E">
      <w:start w:val="1"/>
      <w:numFmt w:val="bullet"/>
      <w:lvlText w:val=""/>
      <w:lvlJc w:val="left"/>
      <w:pPr>
        <w:ind w:left="1800" w:hanging="360"/>
      </w:pPr>
      <w:rPr>
        <w:rFonts w:ascii="Wingdings" w:hAnsi="Wingdings" w:hint="default"/>
      </w:rPr>
    </w:lvl>
    <w:lvl w:ilvl="3" w:tplc="65EA1BCA">
      <w:start w:val="1"/>
      <w:numFmt w:val="bullet"/>
      <w:lvlText w:val=""/>
      <w:lvlJc w:val="left"/>
      <w:pPr>
        <w:ind w:left="2520" w:hanging="360"/>
      </w:pPr>
      <w:rPr>
        <w:rFonts w:ascii="Symbol" w:hAnsi="Symbol" w:hint="default"/>
      </w:rPr>
    </w:lvl>
    <w:lvl w:ilvl="4" w:tplc="735E6586">
      <w:start w:val="1"/>
      <w:numFmt w:val="bullet"/>
      <w:lvlText w:val="o"/>
      <w:lvlJc w:val="left"/>
      <w:pPr>
        <w:ind w:left="3240" w:hanging="360"/>
      </w:pPr>
      <w:rPr>
        <w:rFonts w:ascii="Courier New" w:hAnsi="Courier New" w:hint="default"/>
      </w:rPr>
    </w:lvl>
    <w:lvl w:ilvl="5" w:tplc="5BF2C200">
      <w:start w:val="1"/>
      <w:numFmt w:val="bullet"/>
      <w:lvlText w:val=""/>
      <w:lvlJc w:val="left"/>
      <w:pPr>
        <w:ind w:left="3960" w:hanging="360"/>
      </w:pPr>
      <w:rPr>
        <w:rFonts w:ascii="Wingdings" w:hAnsi="Wingdings" w:hint="default"/>
      </w:rPr>
    </w:lvl>
    <w:lvl w:ilvl="6" w:tplc="1DC67D20">
      <w:start w:val="1"/>
      <w:numFmt w:val="bullet"/>
      <w:lvlText w:val=""/>
      <w:lvlJc w:val="left"/>
      <w:pPr>
        <w:ind w:left="4680" w:hanging="360"/>
      </w:pPr>
      <w:rPr>
        <w:rFonts w:ascii="Symbol" w:hAnsi="Symbol" w:hint="default"/>
      </w:rPr>
    </w:lvl>
    <w:lvl w:ilvl="7" w:tplc="A8C0555A">
      <w:start w:val="1"/>
      <w:numFmt w:val="bullet"/>
      <w:lvlText w:val="o"/>
      <w:lvlJc w:val="left"/>
      <w:pPr>
        <w:ind w:left="5400" w:hanging="360"/>
      </w:pPr>
      <w:rPr>
        <w:rFonts w:ascii="Courier New" w:hAnsi="Courier New" w:hint="default"/>
      </w:rPr>
    </w:lvl>
    <w:lvl w:ilvl="8" w:tplc="DECA887C">
      <w:start w:val="1"/>
      <w:numFmt w:val="bullet"/>
      <w:lvlText w:val=""/>
      <w:lvlJc w:val="left"/>
      <w:pPr>
        <w:ind w:left="6120" w:hanging="360"/>
      </w:pPr>
      <w:rPr>
        <w:rFonts w:ascii="Wingdings" w:hAnsi="Wingdings" w:hint="default"/>
      </w:rPr>
    </w:lvl>
  </w:abstractNum>
  <w:abstractNum w:abstractNumId="1" w15:restartNumberingAfterBreak="0">
    <w:nsid w:val="11F8442D"/>
    <w:multiLevelType w:val="hybridMultilevel"/>
    <w:tmpl w:val="3E3CCD54"/>
    <w:lvl w:ilvl="0" w:tplc="A90490B8">
      <w:start w:val="1"/>
      <w:numFmt w:val="decimal"/>
      <w:lvlText w:val="%1."/>
      <w:lvlJc w:val="left"/>
      <w:pPr>
        <w:ind w:left="720" w:hanging="360"/>
      </w:pPr>
    </w:lvl>
    <w:lvl w:ilvl="1" w:tplc="7516575A">
      <w:start w:val="1"/>
      <w:numFmt w:val="lowerLetter"/>
      <w:lvlText w:val="%2."/>
      <w:lvlJc w:val="left"/>
      <w:pPr>
        <w:ind w:left="1440" w:hanging="360"/>
      </w:pPr>
    </w:lvl>
    <w:lvl w:ilvl="2" w:tplc="7A30E9D8">
      <w:start w:val="1"/>
      <w:numFmt w:val="lowerRoman"/>
      <w:lvlText w:val="%3."/>
      <w:lvlJc w:val="right"/>
      <w:pPr>
        <w:ind w:left="2160" w:hanging="180"/>
      </w:pPr>
    </w:lvl>
    <w:lvl w:ilvl="3" w:tplc="A69061D2">
      <w:start w:val="1"/>
      <w:numFmt w:val="decimal"/>
      <w:lvlText w:val="%4."/>
      <w:lvlJc w:val="left"/>
      <w:pPr>
        <w:ind w:left="2880" w:hanging="360"/>
      </w:pPr>
    </w:lvl>
    <w:lvl w:ilvl="4" w:tplc="530A2F86">
      <w:start w:val="1"/>
      <w:numFmt w:val="lowerLetter"/>
      <w:lvlText w:val="%5."/>
      <w:lvlJc w:val="left"/>
      <w:pPr>
        <w:ind w:left="3600" w:hanging="360"/>
      </w:pPr>
    </w:lvl>
    <w:lvl w:ilvl="5" w:tplc="9EA6B856">
      <w:start w:val="1"/>
      <w:numFmt w:val="lowerRoman"/>
      <w:lvlText w:val="%6."/>
      <w:lvlJc w:val="right"/>
      <w:pPr>
        <w:ind w:left="4320" w:hanging="180"/>
      </w:pPr>
    </w:lvl>
    <w:lvl w:ilvl="6" w:tplc="3A44A7C6">
      <w:start w:val="1"/>
      <w:numFmt w:val="decimal"/>
      <w:lvlText w:val="%7."/>
      <w:lvlJc w:val="left"/>
      <w:pPr>
        <w:ind w:left="5040" w:hanging="360"/>
      </w:pPr>
    </w:lvl>
    <w:lvl w:ilvl="7" w:tplc="FF66B08C">
      <w:start w:val="1"/>
      <w:numFmt w:val="lowerLetter"/>
      <w:lvlText w:val="%8."/>
      <w:lvlJc w:val="left"/>
      <w:pPr>
        <w:ind w:left="5760" w:hanging="360"/>
      </w:pPr>
    </w:lvl>
    <w:lvl w:ilvl="8" w:tplc="A28C5468">
      <w:start w:val="1"/>
      <w:numFmt w:val="lowerRoman"/>
      <w:lvlText w:val="%9."/>
      <w:lvlJc w:val="right"/>
      <w:pPr>
        <w:ind w:left="6480" w:hanging="180"/>
      </w:pPr>
    </w:lvl>
  </w:abstractNum>
  <w:abstractNum w:abstractNumId="2" w15:restartNumberingAfterBreak="0">
    <w:nsid w:val="24B63451"/>
    <w:multiLevelType w:val="hybridMultilevel"/>
    <w:tmpl w:val="1A0A7764"/>
    <w:lvl w:ilvl="0" w:tplc="9BA6C172">
      <w:start w:val="1"/>
      <w:numFmt w:val="decimal"/>
      <w:lvlText w:val="%1."/>
      <w:lvlJc w:val="left"/>
      <w:pPr>
        <w:ind w:left="720" w:hanging="360"/>
      </w:pPr>
    </w:lvl>
    <w:lvl w:ilvl="1" w:tplc="DFBA93D2">
      <w:start w:val="1"/>
      <w:numFmt w:val="lowerLetter"/>
      <w:lvlText w:val="%2."/>
      <w:lvlJc w:val="left"/>
      <w:pPr>
        <w:ind w:left="1440" w:hanging="360"/>
      </w:pPr>
    </w:lvl>
    <w:lvl w:ilvl="2" w:tplc="45B82976">
      <w:start w:val="1"/>
      <w:numFmt w:val="lowerRoman"/>
      <w:lvlText w:val="%3."/>
      <w:lvlJc w:val="right"/>
      <w:pPr>
        <w:ind w:left="2160" w:hanging="180"/>
      </w:pPr>
    </w:lvl>
    <w:lvl w:ilvl="3" w:tplc="E24AB47E">
      <w:start w:val="1"/>
      <w:numFmt w:val="decimal"/>
      <w:lvlText w:val="%4."/>
      <w:lvlJc w:val="left"/>
      <w:pPr>
        <w:ind w:left="2880" w:hanging="360"/>
      </w:pPr>
    </w:lvl>
    <w:lvl w:ilvl="4" w:tplc="CFF0ACCA">
      <w:start w:val="1"/>
      <w:numFmt w:val="lowerLetter"/>
      <w:lvlText w:val="%5."/>
      <w:lvlJc w:val="left"/>
      <w:pPr>
        <w:ind w:left="3600" w:hanging="360"/>
      </w:pPr>
    </w:lvl>
    <w:lvl w:ilvl="5" w:tplc="522E44D0">
      <w:start w:val="1"/>
      <w:numFmt w:val="lowerRoman"/>
      <w:lvlText w:val="%6."/>
      <w:lvlJc w:val="right"/>
      <w:pPr>
        <w:ind w:left="4320" w:hanging="180"/>
      </w:pPr>
    </w:lvl>
    <w:lvl w:ilvl="6" w:tplc="6BDC5B26">
      <w:start w:val="1"/>
      <w:numFmt w:val="decimal"/>
      <w:lvlText w:val="%7."/>
      <w:lvlJc w:val="left"/>
      <w:pPr>
        <w:ind w:left="5040" w:hanging="360"/>
      </w:pPr>
    </w:lvl>
    <w:lvl w:ilvl="7" w:tplc="195A1544">
      <w:start w:val="1"/>
      <w:numFmt w:val="lowerLetter"/>
      <w:lvlText w:val="%8."/>
      <w:lvlJc w:val="left"/>
      <w:pPr>
        <w:ind w:left="5760" w:hanging="360"/>
      </w:pPr>
    </w:lvl>
    <w:lvl w:ilvl="8" w:tplc="17AC63F6">
      <w:start w:val="1"/>
      <w:numFmt w:val="lowerRoman"/>
      <w:lvlText w:val="%9."/>
      <w:lvlJc w:val="right"/>
      <w:pPr>
        <w:ind w:left="6480" w:hanging="180"/>
      </w:pPr>
    </w:lvl>
  </w:abstractNum>
  <w:abstractNum w:abstractNumId="3" w15:restartNumberingAfterBreak="0">
    <w:nsid w:val="34242739"/>
    <w:multiLevelType w:val="hybridMultilevel"/>
    <w:tmpl w:val="B678A428"/>
    <w:lvl w:ilvl="0" w:tplc="20606188">
      <w:start w:val="1"/>
      <w:numFmt w:val="bullet"/>
      <w:lvlText w:val=""/>
      <w:lvlJc w:val="left"/>
      <w:pPr>
        <w:ind w:left="360" w:hanging="360"/>
      </w:pPr>
      <w:rPr>
        <w:rFonts w:ascii="Symbol" w:hAnsi="Symbol" w:hint="default"/>
      </w:rPr>
    </w:lvl>
    <w:lvl w:ilvl="1" w:tplc="11A8DA96">
      <w:start w:val="1"/>
      <w:numFmt w:val="bullet"/>
      <w:lvlText w:val="o"/>
      <w:lvlJc w:val="left"/>
      <w:pPr>
        <w:ind w:left="1080" w:hanging="360"/>
      </w:pPr>
      <w:rPr>
        <w:rFonts w:ascii="Courier New" w:hAnsi="Courier New" w:hint="default"/>
      </w:rPr>
    </w:lvl>
    <w:lvl w:ilvl="2" w:tplc="34E003D0">
      <w:start w:val="1"/>
      <w:numFmt w:val="bullet"/>
      <w:lvlText w:val=""/>
      <w:lvlJc w:val="left"/>
      <w:pPr>
        <w:ind w:left="1800" w:hanging="360"/>
      </w:pPr>
      <w:rPr>
        <w:rFonts w:ascii="Wingdings" w:hAnsi="Wingdings" w:hint="default"/>
      </w:rPr>
    </w:lvl>
    <w:lvl w:ilvl="3" w:tplc="ADD8D42C">
      <w:start w:val="1"/>
      <w:numFmt w:val="bullet"/>
      <w:lvlText w:val=""/>
      <w:lvlJc w:val="left"/>
      <w:pPr>
        <w:ind w:left="2520" w:hanging="360"/>
      </w:pPr>
      <w:rPr>
        <w:rFonts w:ascii="Symbol" w:hAnsi="Symbol" w:hint="default"/>
      </w:rPr>
    </w:lvl>
    <w:lvl w:ilvl="4" w:tplc="11BCA472">
      <w:start w:val="1"/>
      <w:numFmt w:val="bullet"/>
      <w:lvlText w:val="o"/>
      <w:lvlJc w:val="left"/>
      <w:pPr>
        <w:ind w:left="3240" w:hanging="360"/>
      </w:pPr>
      <w:rPr>
        <w:rFonts w:ascii="Courier New" w:hAnsi="Courier New" w:hint="default"/>
      </w:rPr>
    </w:lvl>
    <w:lvl w:ilvl="5" w:tplc="3BFE07EE">
      <w:start w:val="1"/>
      <w:numFmt w:val="bullet"/>
      <w:lvlText w:val=""/>
      <w:lvlJc w:val="left"/>
      <w:pPr>
        <w:ind w:left="3960" w:hanging="360"/>
      </w:pPr>
      <w:rPr>
        <w:rFonts w:ascii="Wingdings" w:hAnsi="Wingdings" w:hint="default"/>
      </w:rPr>
    </w:lvl>
    <w:lvl w:ilvl="6" w:tplc="9D5C572A">
      <w:start w:val="1"/>
      <w:numFmt w:val="bullet"/>
      <w:lvlText w:val=""/>
      <w:lvlJc w:val="left"/>
      <w:pPr>
        <w:ind w:left="4680" w:hanging="360"/>
      </w:pPr>
      <w:rPr>
        <w:rFonts w:ascii="Symbol" w:hAnsi="Symbol" w:hint="default"/>
      </w:rPr>
    </w:lvl>
    <w:lvl w:ilvl="7" w:tplc="4A5C0E56">
      <w:start w:val="1"/>
      <w:numFmt w:val="bullet"/>
      <w:lvlText w:val="o"/>
      <w:lvlJc w:val="left"/>
      <w:pPr>
        <w:ind w:left="5400" w:hanging="360"/>
      </w:pPr>
      <w:rPr>
        <w:rFonts w:ascii="Courier New" w:hAnsi="Courier New" w:hint="default"/>
      </w:rPr>
    </w:lvl>
    <w:lvl w:ilvl="8" w:tplc="77C8CD6A">
      <w:start w:val="1"/>
      <w:numFmt w:val="bullet"/>
      <w:lvlText w:val=""/>
      <w:lvlJc w:val="left"/>
      <w:pPr>
        <w:ind w:left="6120" w:hanging="360"/>
      </w:pPr>
      <w:rPr>
        <w:rFonts w:ascii="Wingdings" w:hAnsi="Wingdings" w:hint="default"/>
      </w:rPr>
    </w:lvl>
  </w:abstractNum>
  <w:abstractNum w:abstractNumId="4" w15:restartNumberingAfterBreak="0">
    <w:nsid w:val="3954D107"/>
    <w:multiLevelType w:val="hybridMultilevel"/>
    <w:tmpl w:val="51F0B896"/>
    <w:lvl w:ilvl="0" w:tplc="039A65B8">
      <w:start w:val="1"/>
      <w:numFmt w:val="bullet"/>
      <w:lvlText w:val=""/>
      <w:lvlJc w:val="left"/>
      <w:pPr>
        <w:ind w:left="720" w:hanging="360"/>
      </w:pPr>
      <w:rPr>
        <w:rFonts w:ascii="Symbol" w:hAnsi="Symbol" w:hint="default"/>
      </w:rPr>
    </w:lvl>
    <w:lvl w:ilvl="1" w:tplc="9D58BF56">
      <w:start w:val="1"/>
      <w:numFmt w:val="bullet"/>
      <w:lvlText w:val="o"/>
      <w:lvlJc w:val="left"/>
      <w:pPr>
        <w:ind w:left="1440" w:hanging="360"/>
      </w:pPr>
      <w:rPr>
        <w:rFonts w:ascii="Courier New" w:hAnsi="Courier New" w:hint="default"/>
      </w:rPr>
    </w:lvl>
    <w:lvl w:ilvl="2" w:tplc="C2548CA0">
      <w:start w:val="1"/>
      <w:numFmt w:val="bullet"/>
      <w:lvlText w:val=""/>
      <w:lvlJc w:val="left"/>
      <w:pPr>
        <w:ind w:left="2160" w:hanging="360"/>
      </w:pPr>
      <w:rPr>
        <w:rFonts w:ascii="Wingdings" w:hAnsi="Wingdings" w:hint="default"/>
      </w:rPr>
    </w:lvl>
    <w:lvl w:ilvl="3" w:tplc="54DE3EC8">
      <w:start w:val="1"/>
      <w:numFmt w:val="bullet"/>
      <w:lvlText w:val=""/>
      <w:lvlJc w:val="left"/>
      <w:pPr>
        <w:ind w:left="2880" w:hanging="360"/>
      </w:pPr>
      <w:rPr>
        <w:rFonts w:ascii="Symbol" w:hAnsi="Symbol" w:hint="default"/>
      </w:rPr>
    </w:lvl>
    <w:lvl w:ilvl="4" w:tplc="00EE24F8">
      <w:start w:val="1"/>
      <w:numFmt w:val="bullet"/>
      <w:lvlText w:val="o"/>
      <w:lvlJc w:val="left"/>
      <w:pPr>
        <w:ind w:left="3600" w:hanging="360"/>
      </w:pPr>
      <w:rPr>
        <w:rFonts w:ascii="Courier New" w:hAnsi="Courier New" w:hint="default"/>
      </w:rPr>
    </w:lvl>
    <w:lvl w:ilvl="5" w:tplc="9A24D59C">
      <w:start w:val="1"/>
      <w:numFmt w:val="bullet"/>
      <w:lvlText w:val=""/>
      <w:lvlJc w:val="left"/>
      <w:pPr>
        <w:ind w:left="4320" w:hanging="360"/>
      </w:pPr>
      <w:rPr>
        <w:rFonts w:ascii="Wingdings" w:hAnsi="Wingdings" w:hint="default"/>
      </w:rPr>
    </w:lvl>
    <w:lvl w:ilvl="6" w:tplc="6A641F68">
      <w:start w:val="1"/>
      <w:numFmt w:val="bullet"/>
      <w:lvlText w:val=""/>
      <w:lvlJc w:val="left"/>
      <w:pPr>
        <w:ind w:left="5040" w:hanging="360"/>
      </w:pPr>
      <w:rPr>
        <w:rFonts w:ascii="Symbol" w:hAnsi="Symbol" w:hint="default"/>
      </w:rPr>
    </w:lvl>
    <w:lvl w:ilvl="7" w:tplc="5BE848C4">
      <w:start w:val="1"/>
      <w:numFmt w:val="bullet"/>
      <w:lvlText w:val="o"/>
      <w:lvlJc w:val="left"/>
      <w:pPr>
        <w:ind w:left="5760" w:hanging="360"/>
      </w:pPr>
      <w:rPr>
        <w:rFonts w:ascii="Courier New" w:hAnsi="Courier New" w:hint="default"/>
      </w:rPr>
    </w:lvl>
    <w:lvl w:ilvl="8" w:tplc="1B387CA2">
      <w:start w:val="1"/>
      <w:numFmt w:val="bullet"/>
      <w:lvlText w:val=""/>
      <w:lvlJc w:val="left"/>
      <w:pPr>
        <w:ind w:left="6480" w:hanging="360"/>
      </w:pPr>
      <w:rPr>
        <w:rFonts w:ascii="Wingdings" w:hAnsi="Wingdings" w:hint="default"/>
      </w:rPr>
    </w:lvl>
  </w:abstractNum>
  <w:abstractNum w:abstractNumId="5" w15:restartNumberingAfterBreak="0">
    <w:nsid w:val="439027FC"/>
    <w:multiLevelType w:val="hybridMultilevel"/>
    <w:tmpl w:val="7DF6CAE2"/>
    <w:lvl w:ilvl="0" w:tplc="F73A29FC">
      <w:start w:val="1"/>
      <w:numFmt w:val="bullet"/>
      <w:lvlText w:val=""/>
      <w:lvlJc w:val="left"/>
      <w:pPr>
        <w:ind w:left="360" w:hanging="360"/>
      </w:pPr>
      <w:rPr>
        <w:rFonts w:ascii="Symbol" w:hAnsi="Symbol" w:hint="default"/>
      </w:rPr>
    </w:lvl>
    <w:lvl w:ilvl="1" w:tplc="17CE831E">
      <w:start w:val="1"/>
      <w:numFmt w:val="bullet"/>
      <w:lvlText w:val="o"/>
      <w:lvlJc w:val="left"/>
      <w:pPr>
        <w:ind w:left="1080" w:hanging="360"/>
      </w:pPr>
      <w:rPr>
        <w:rFonts w:ascii="Courier New" w:hAnsi="Courier New" w:hint="default"/>
      </w:rPr>
    </w:lvl>
    <w:lvl w:ilvl="2" w:tplc="AFB2D006">
      <w:start w:val="1"/>
      <w:numFmt w:val="bullet"/>
      <w:lvlText w:val=""/>
      <w:lvlJc w:val="left"/>
      <w:pPr>
        <w:ind w:left="1800" w:hanging="360"/>
      </w:pPr>
      <w:rPr>
        <w:rFonts w:ascii="Wingdings" w:hAnsi="Wingdings" w:hint="default"/>
      </w:rPr>
    </w:lvl>
    <w:lvl w:ilvl="3" w:tplc="18281D84">
      <w:start w:val="1"/>
      <w:numFmt w:val="bullet"/>
      <w:lvlText w:val=""/>
      <w:lvlJc w:val="left"/>
      <w:pPr>
        <w:ind w:left="2520" w:hanging="360"/>
      </w:pPr>
      <w:rPr>
        <w:rFonts w:ascii="Symbol" w:hAnsi="Symbol" w:hint="default"/>
      </w:rPr>
    </w:lvl>
    <w:lvl w:ilvl="4" w:tplc="D174D2D6">
      <w:start w:val="1"/>
      <w:numFmt w:val="bullet"/>
      <w:lvlText w:val="o"/>
      <w:lvlJc w:val="left"/>
      <w:pPr>
        <w:ind w:left="3240" w:hanging="360"/>
      </w:pPr>
      <w:rPr>
        <w:rFonts w:ascii="Courier New" w:hAnsi="Courier New" w:hint="default"/>
      </w:rPr>
    </w:lvl>
    <w:lvl w:ilvl="5" w:tplc="DBC8432C">
      <w:start w:val="1"/>
      <w:numFmt w:val="bullet"/>
      <w:lvlText w:val=""/>
      <w:lvlJc w:val="left"/>
      <w:pPr>
        <w:ind w:left="3960" w:hanging="360"/>
      </w:pPr>
      <w:rPr>
        <w:rFonts w:ascii="Wingdings" w:hAnsi="Wingdings" w:hint="default"/>
      </w:rPr>
    </w:lvl>
    <w:lvl w:ilvl="6" w:tplc="3B7C59CC">
      <w:start w:val="1"/>
      <w:numFmt w:val="bullet"/>
      <w:lvlText w:val=""/>
      <w:lvlJc w:val="left"/>
      <w:pPr>
        <w:ind w:left="4680" w:hanging="360"/>
      </w:pPr>
      <w:rPr>
        <w:rFonts w:ascii="Symbol" w:hAnsi="Symbol" w:hint="default"/>
      </w:rPr>
    </w:lvl>
    <w:lvl w:ilvl="7" w:tplc="41720868">
      <w:start w:val="1"/>
      <w:numFmt w:val="bullet"/>
      <w:lvlText w:val="o"/>
      <w:lvlJc w:val="left"/>
      <w:pPr>
        <w:ind w:left="5400" w:hanging="360"/>
      </w:pPr>
      <w:rPr>
        <w:rFonts w:ascii="Courier New" w:hAnsi="Courier New" w:hint="default"/>
      </w:rPr>
    </w:lvl>
    <w:lvl w:ilvl="8" w:tplc="D8A27364">
      <w:start w:val="1"/>
      <w:numFmt w:val="bullet"/>
      <w:lvlText w:val=""/>
      <w:lvlJc w:val="left"/>
      <w:pPr>
        <w:ind w:left="6120" w:hanging="360"/>
      </w:pPr>
      <w:rPr>
        <w:rFonts w:ascii="Wingdings" w:hAnsi="Wingdings" w:hint="default"/>
      </w:rPr>
    </w:lvl>
  </w:abstractNum>
  <w:num w:numId="1" w16cid:durableId="1092354269">
    <w:abstractNumId w:val="4"/>
  </w:num>
  <w:num w:numId="2" w16cid:durableId="735009471">
    <w:abstractNumId w:val="0"/>
  </w:num>
  <w:num w:numId="3" w16cid:durableId="437219285">
    <w:abstractNumId w:val="3"/>
  </w:num>
  <w:num w:numId="4" w16cid:durableId="104857891">
    <w:abstractNumId w:val="5"/>
  </w:num>
  <w:num w:numId="5" w16cid:durableId="566038978">
    <w:abstractNumId w:val="1"/>
  </w:num>
  <w:num w:numId="6" w16cid:durableId="1722903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42130F"/>
    <w:rsid w:val="00027FF5"/>
    <w:rsid w:val="00030D45"/>
    <w:rsid w:val="0003114E"/>
    <w:rsid w:val="00041176"/>
    <w:rsid w:val="00047B23"/>
    <w:rsid w:val="00075B13"/>
    <w:rsid w:val="00094525"/>
    <w:rsid w:val="0010504C"/>
    <w:rsid w:val="00135839"/>
    <w:rsid w:val="00170157"/>
    <w:rsid w:val="00192EC2"/>
    <w:rsid w:val="001D433D"/>
    <w:rsid w:val="001D70B6"/>
    <w:rsid w:val="00205B51"/>
    <w:rsid w:val="00225FE0"/>
    <w:rsid w:val="0026000F"/>
    <w:rsid w:val="00281C74"/>
    <w:rsid w:val="002B1B19"/>
    <w:rsid w:val="002D4DD2"/>
    <w:rsid w:val="00332A43"/>
    <w:rsid w:val="003B1208"/>
    <w:rsid w:val="003E3115"/>
    <w:rsid w:val="003F42E1"/>
    <w:rsid w:val="00406A88"/>
    <w:rsid w:val="00416656"/>
    <w:rsid w:val="004539B8"/>
    <w:rsid w:val="00481B37"/>
    <w:rsid w:val="004B6E53"/>
    <w:rsid w:val="0050190E"/>
    <w:rsid w:val="005033F5"/>
    <w:rsid w:val="00560346"/>
    <w:rsid w:val="005930A8"/>
    <w:rsid w:val="006045DC"/>
    <w:rsid w:val="006172D1"/>
    <w:rsid w:val="00634E97"/>
    <w:rsid w:val="006443C3"/>
    <w:rsid w:val="00656D0E"/>
    <w:rsid w:val="006C0375"/>
    <w:rsid w:val="006D4FC2"/>
    <w:rsid w:val="0070453C"/>
    <w:rsid w:val="00773458"/>
    <w:rsid w:val="007C0606"/>
    <w:rsid w:val="00802DBE"/>
    <w:rsid w:val="0083358D"/>
    <w:rsid w:val="00860989"/>
    <w:rsid w:val="00861A63"/>
    <w:rsid w:val="00884463"/>
    <w:rsid w:val="008E02F2"/>
    <w:rsid w:val="008E215D"/>
    <w:rsid w:val="00900639"/>
    <w:rsid w:val="00931C5B"/>
    <w:rsid w:val="00987FA2"/>
    <w:rsid w:val="009B181F"/>
    <w:rsid w:val="009C7A79"/>
    <w:rsid w:val="009F3CC6"/>
    <w:rsid w:val="00A01048"/>
    <w:rsid w:val="00A36194"/>
    <w:rsid w:val="00AA77C8"/>
    <w:rsid w:val="00AC6BBB"/>
    <w:rsid w:val="00B45281"/>
    <w:rsid w:val="00B66C49"/>
    <w:rsid w:val="00B80E96"/>
    <w:rsid w:val="00B95C6F"/>
    <w:rsid w:val="00BC669E"/>
    <w:rsid w:val="00BD07B1"/>
    <w:rsid w:val="00C15672"/>
    <w:rsid w:val="00C32B8F"/>
    <w:rsid w:val="00C561BD"/>
    <w:rsid w:val="00C704B4"/>
    <w:rsid w:val="00CB6748"/>
    <w:rsid w:val="00CE370D"/>
    <w:rsid w:val="00D065DB"/>
    <w:rsid w:val="00D3489A"/>
    <w:rsid w:val="00D6195A"/>
    <w:rsid w:val="00DA77CB"/>
    <w:rsid w:val="00E060A7"/>
    <w:rsid w:val="00E06295"/>
    <w:rsid w:val="00E25581"/>
    <w:rsid w:val="00E32E30"/>
    <w:rsid w:val="00E74FFB"/>
    <w:rsid w:val="00EA03AF"/>
    <w:rsid w:val="00EC0E1C"/>
    <w:rsid w:val="00FA476E"/>
    <w:rsid w:val="023FD771"/>
    <w:rsid w:val="02F918F8"/>
    <w:rsid w:val="0302C5C6"/>
    <w:rsid w:val="030F93B8"/>
    <w:rsid w:val="036C0BD5"/>
    <w:rsid w:val="039CEB6F"/>
    <w:rsid w:val="0407BEFC"/>
    <w:rsid w:val="053101A0"/>
    <w:rsid w:val="05D14C48"/>
    <w:rsid w:val="08C29AD5"/>
    <w:rsid w:val="097B6066"/>
    <w:rsid w:val="0A3237C5"/>
    <w:rsid w:val="0B476CE6"/>
    <w:rsid w:val="0C27F027"/>
    <w:rsid w:val="0E4DFBE5"/>
    <w:rsid w:val="0E964EDD"/>
    <w:rsid w:val="0EFAD8D9"/>
    <w:rsid w:val="10202F82"/>
    <w:rsid w:val="10519AF3"/>
    <w:rsid w:val="1185E7F7"/>
    <w:rsid w:val="1381FD1F"/>
    <w:rsid w:val="140AB2A8"/>
    <w:rsid w:val="1415A6C2"/>
    <w:rsid w:val="148D4CC6"/>
    <w:rsid w:val="14F8FECB"/>
    <w:rsid w:val="155E8D0E"/>
    <w:rsid w:val="1640DDAD"/>
    <w:rsid w:val="16983CF5"/>
    <w:rsid w:val="16DED28F"/>
    <w:rsid w:val="170E6866"/>
    <w:rsid w:val="189743D9"/>
    <w:rsid w:val="1930FC4C"/>
    <w:rsid w:val="1994656D"/>
    <w:rsid w:val="19B96F35"/>
    <w:rsid w:val="1A093B71"/>
    <w:rsid w:val="1A24EA9E"/>
    <w:rsid w:val="1A959525"/>
    <w:rsid w:val="1AD9B4A1"/>
    <w:rsid w:val="1BAA56CE"/>
    <w:rsid w:val="1BAF0F3C"/>
    <w:rsid w:val="1C2A1967"/>
    <w:rsid w:val="1CB9D753"/>
    <w:rsid w:val="1E09CFC8"/>
    <w:rsid w:val="1F43380D"/>
    <w:rsid w:val="1F74C107"/>
    <w:rsid w:val="20036E0C"/>
    <w:rsid w:val="2111E3F2"/>
    <w:rsid w:val="2183AD6B"/>
    <w:rsid w:val="219795F3"/>
    <w:rsid w:val="21C31A2A"/>
    <w:rsid w:val="224A73CB"/>
    <w:rsid w:val="22A6F49D"/>
    <w:rsid w:val="22B07593"/>
    <w:rsid w:val="2325F254"/>
    <w:rsid w:val="2353C278"/>
    <w:rsid w:val="24114708"/>
    <w:rsid w:val="24BCF47D"/>
    <w:rsid w:val="24DDDA72"/>
    <w:rsid w:val="2563175D"/>
    <w:rsid w:val="265B4E21"/>
    <w:rsid w:val="26BF919F"/>
    <w:rsid w:val="2789664A"/>
    <w:rsid w:val="2826A6A6"/>
    <w:rsid w:val="28BD913C"/>
    <w:rsid w:val="28F6193A"/>
    <w:rsid w:val="2913DACC"/>
    <w:rsid w:val="299FCD49"/>
    <w:rsid w:val="29C2E096"/>
    <w:rsid w:val="2A28CDA4"/>
    <w:rsid w:val="2AE0444B"/>
    <w:rsid w:val="2B3029FC"/>
    <w:rsid w:val="2B51C7D4"/>
    <w:rsid w:val="2B7A3AD9"/>
    <w:rsid w:val="2C29DE4B"/>
    <w:rsid w:val="2C44758C"/>
    <w:rsid w:val="2CB25490"/>
    <w:rsid w:val="2CD3DF6A"/>
    <w:rsid w:val="2DB9733E"/>
    <w:rsid w:val="2DBF1BF7"/>
    <w:rsid w:val="2E07C033"/>
    <w:rsid w:val="2E3587B7"/>
    <w:rsid w:val="2F69A648"/>
    <w:rsid w:val="30BF7E64"/>
    <w:rsid w:val="310B114F"/>
    <w:rsid w:val="31AB01D9"/>
    <w:rsid w:val="31C5E7A5"/>
    <w:rsid w:val="334D86D8"/>
    <w:rsid w:val="33D6DE01"/>
    <w:rsid w:val="33EA810F"/>
    <w:rsid w:val="34033A52"/>
    <w:rsid w:val="34E6157F"/>
    <w:rsid w:val="3570117F"/>
    <w:rsid w:val="35A27799"/>
    <w:rsid w:val="35B32372"/>
    <w:rsid w:val="36BEA322"/>
    <w:rsid w:val="37645205"/>
    <w:rsid w:val="37ACB5BF"/>
    <w:rsid w:val="37E0B6D9"/>
    <w:rsid w:val="3898ABED"/>
    <w:rsid w:val="38ECD233"/>
    <w:rsid w:val="395A6598"/>
    <w:rsid w:val="39AFF6A1"/>
    <w:rsid w:val="3A383577"/>
    <w:rsid w:val="3AAA6D22"/>
    <w:rsid w:val="3BBA508C"/>
    <w:rsid w:val="3BD1446F"/>
    <w:rsid w:val="3C3CC4FA"/>
    <w:rsid w:val="3C5749D3"/>
    <w:rsid w:val="3E48865D"/>
    <w:rsid w:val="41098F8F"/>
    <w:rsid w:val="4142130F"/>
    <w:rsid w:val="435A235B"/>
    <w:rsid w:val="442B7328"/>
    <w:rsid w:val="44E5CD23"/>
    <w:rsid w:val="45B1D692"/>
    <w:rsid w:val="45D5CFC7"/>
    <w:rsid w:val="46A28E5E"/>
    <w:rsid w:val="4821C0F8"/>
    <w:rsid w:val="485EF432"/>
    <w:rsid w:val="4A788499"/>
    <w:rsid w:val="4A8D915A"/>
    <w:rsid w:val="4C3BA19D"/>
    <w:rsid w:val="4C7564BF"/>
    <w:rsid w:val="4D083A21"/>
    <w:rsid w:val="4D47A658"/>
    <w:rsid w:val="4D581634"/>
    <w:rsid w:val="4D962AB7"/>
    <w:rsid w:val="4DFB01AD"/>
    <w:rsid w:val="4E82B5EE"/>
    <w:rsid w:val="4F02F4F8"/>
    <w:rsid w:val="4F1B9BF8"/>
    <w:rsid w:val="4F38150F"/>
    <w:rsid w:val="4F382CE8"/>
    <w:rsid w:val="5004516E"/>
    <w:rsid w:val="5095F1A3"/>
    <w:rsid w:val="51679812"/>
    <w:rsid w:val="52C69825"/>
    <w:rsid w:val="52D5E68D"/>
    <w:rsid w:val="53342B7A"/>
    <w:rsid w:val="5348D1FF"/>
    <w:rsid w:val="54A24878"/>
    <w:rsid w:val="55201061"/>
    <w:rsid w:val="56454E58"/>
    <w:rsid w:val="5751F91A"/>
    <w:rsid w:val="57768C07"/>
    <w:rsid w:val="592753C9"/>
    <w:rsid w:val="5A23377A"/>
    <w:rsid w:val="5A4B6407"/>
    <w:rsid w:val="5CC9AD1D"/>
    <w:rsid w:val="5CD270C8"/>
    <w:rsid w:val="5D43025A"/>
    <w:rsid w:val="5E1C2748"/>
    <w:rsid w:val="5EDE4A4E"/>
    <w:rsid w:val="5F2F2CC5"/>
    <w:rsid w:val="5F51442A"/>
    <w:rsid w:val="6114202D"/>
    <w:rsid w:val="61373BBF"/>
    <w:rsid w:val="6201D3B6"/>
    <w:rsid w:val="6307A160"/>
    <w:rsid w:val="63D4860D"/>
    <w:rsid w:val="6416CFB2"/>
    <w:rsid w:val="64BF9813"/>
    <w:rsid w:val="64DA4A2D"/>
    <w:rsid w:val="650381D9"/>
    <w:rsid w:val="652762CB"/>
    <w:rsid w:val="658DDAD5"/>
    <w:rsid w:val="65CC6973"/>
    <w:rsid w:val="65F522F7"/>
    <w:rsid w:val="662CD418"/>
    <w:rsid w:val="6649655A"/>
    <w:rsid w:val="676E413B"/>
    <w:rsid w:val="68756C0C"/>
    <w:rsid w:val="6AE286B8"/>
    <w:rsid w:val="6B1D48C6"/>
    <w:rsid w:val="6B38F80E"/>
    <w:rsid w:val="6B92953F"/>
    <w:rsid w:val="6BC08B7A"/>
    <w:rsid w:val="6D4B0D3E"/>
    <w:rsid w:val="6E052AF5"/>
    <w:rsid w:val="6E660098"/>
    <w:rsid w:val="6F1F834F"/>
    <w:rsid w:val="6F41033C"/>
    <w:rsid w:val="6F4F87A9"/>
    <w:rsid w:val="707B3F44"/>
    <w:rsid w:val="710337F0"/>
    <w:rsid w:val="717DCA9C"/>
    <w:rsid w:val="72016C0A"/>
    <w:rsid w:val="7283534C"/>
    <w:rsid w:val="72963483"/>
    <w:rsid w:val="73170B44"/>
    <w:rsid w:val="7459EE5C"/>
    <w:rsid w:val="7599B6D4"/>
    <w:rsid w:val="7644FD0B"/>
    <w:rsid w:val="76D3304B"/>
    <w:rsid w:val="772E8F7A"/>
    <w:rsid w:val="77A2BE26"/>
    <w:rsid w:val="78310E70"/>
    <w:rsid w:val="78D8A59A"/>
    <w:rsid w:val="795E8AF6"/>
    <w:rsid w:val="7998E492"/>
    <w:rsid w:val="7999CB37"/>
    <w:rsid w:val="79C876B0"/>
    <w:rsid w:val="79F1BFCE"/>
    <w:rsid w:val="7C8D677D"/>
    <w:rsid w:val="7CB14375"/>
    <w:rsid w:val="7CC1679F"/>
    <w:rsid w:val="7D6C7F37"/>
    <w:rsid w:val="7D7C40A9"/>
    <w:rsid w:val="7DA486FB"/>
    <w:rsid w:val="7E5E3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2130F"/>
  <w15:chartTrackingRefBased/>
  <w15:docId w15:val="{B5512C70-CCEA-45EB-9115-87450AC7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C595F"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C595F"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C595F"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C595F"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C595F"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6D7283"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6D7283"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484B5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484B5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C595F"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C595F"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C595F"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C595F" w:themeColor="accent1" w:themeShade="BF"/>
    </w:rPr>
  </w:style>
  <w:style w:type="character" w:customStyle="1" w:styleId="Heading5Char">
    <w:name w:val="Heading 5 Char"/>
    <w:basedOn w:val="DefaultParagraphFont"/>
    <w:link w:val="Heading5"/>
    <w:uiPriority w:val="9"/>
    <w:rPr>
      <w:rFonts w:eastAsiaTheme="majorEastAsia" w:cstheme="majorBidi"/>
      <w:color w:val="0C595F" w:themeColor="accent1" w:themeShade="BF"/>
    </w:rPr>
  </w:style>
  <w:style w:type="character" w:customStyle="1" w:styleId="Heading6Char">
    <w:name w:val="Heading 6 Char"/>
    <w:basedOn w:val="DefaultParagraphFont"/>
    <w:link w:val="Heading6"/>
    <w:uiPriority w:val="9"/>
    <w:rPr>
      <w:rFonts w:eastAsiaTheme="majorEastAsia" w:cstheme="majorBidi"/>
      <w:i/>
      <w:iCs/>
      <w:color w:val="6D7283" w:themeColor="text1" w:themeTint="A6"/>
    </w:rPr>
  </w:style>
  <w:style w:type="character" w:customStyle="1" w:styleId="Heading7Char">
    <w:name w:val="Heading 7 Char"/>
    <w:basedOn w:val="DefaultParagraphFont"/>
    <w:link w:val="Heading7"/>
    <w:uiPriority w:val="9"/>
    <w:rPr>
      <w:rFonts w:eastAsiaTheme="majorEastAsia" w:cstheme="majorBidi"/>
      <w:color w:val="6D7283" w:themeColor="text1" w:themeTint="A6"/>
    </w:rPr>
  </w:style>
  <w:style w:type="character" w:customStyle="1" w:styleId="Heading8Char">
    <w:name w:val="Heading 8 Char"/>
    <w:basedOn w:val="DefaultParagraphFont"/>
    <w:link w:val="Heading8"/>
    <w:uiPriority w:val="9"/>
    <w:rPr>
      <w:rFonts w:eastAsiaTheme="majorEastAsia" w:cstheme="majorBidi"/>
      <w:i/>
      <w:iCs/>
      <w:color w:val="484B57" w:themeColor="text1" w:themeTint="D8"/>
    </w:rPr>
  </w:style>
  <w:style w:type="character" w:customStyle="1" w:styleId="Heading9Char">
    <w:name w:val="Heading 9 Char"/>
    <w:basedOn w:val="DefaultParagraphFont"/>
    <w:link w:val="Heading9"/>
    <w:uiPriority w:val="9"/>
    <w:rPr>
      <w:rFonts w:eastAsiaTheme="majorEastAsia" w:cstheme="majorBidi"/>
      <w:color w:val="484B5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6D7283"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6D7283" w:themeColor="text1" w:themeTint="A6"/>
      <w:spacing w:val="15"/>
      <w:sz w:val="28"/>
      <w:szCs w:val="28"/>
    </w:rPr>
  </w:style>
  <w:style w:type="character" w:styleId="IntenseEmphasis">
    <w:name w:val="Intense Emphasis"/>
    <w:basedOn w:val="DefaultParagraphFont"/>
    <w:uiPriority w:val="21"/>
    <w:qFormat/>
    <w:rPr>
      <w:i/>
      <w:iCs/>
      <w:color w:val="0C595F" w:themeColor="accent1" w:themeShade="BF"/>
    </w:rPr>
  </w:style>
  <w:style w:type="character" w:customStyle="1" w:styleId="QuoteChar">
    <w:name w:val="Quote Char"/>
    <w:basedOn w:val="DefaultParagraphFont"/>
    <w:link w:val="Quote"/>
    <w:uiPriority w:val="29"/>
    <w:rPr>
      <w:i/>
      <w:iCs/>
      <w:color w:val="5B5F6D" w:themeColor="text1" w:themeTint="BF"/>
    </w:rPr>
  </w:style>
  <w:style w:type="paragraph" w:styleId="Quote">
    <w:name w:val="Quote"/>
    <w:basedOn w:val="Normal"/>
    <w:next w:val="Normal"/>
    <w:link w:val="QuoteChar"/>
    <w:uiPriority w:val="29"/>
    <w:qFormat/>
    <w:pPr>
      <w:spacing w:before="160"/>
      <w:jc w:val="center"/>
    </w:pPr>
    <w:rPr>
      <w:i/>
      <w:iCs/>
      <w:color w:val="5B5F6D" w:themeColor="text1" w:themeTint="BF"/>
    </w:rPr>
  </w:style>
  <w:style w:type="character" w:customStyle="1" w:styleId="IntenseQuoteChar">
    <w:name w:val="Intense Quote Char"/>
    <w:basedOn w:val="DefaultParagraphFont"/>
    <w:link w:val="IntenseQuote"/>
    <w:uiPriority w:val="30"/>
    <w:rPr>
      <w:i/>
      <w:iCs/>
      <w:color w:val="0C595F" w:themeColor="accent1" w:themeShade="BF"/>
    </w:rPr>
  </w:style>
  <w:style w:type="paragraph" w:styleId="IntenseQuote">
    <w:name w:val="Intense Quote"/>
    <w:basedOn w:val="Normal"/>
    <w:next w:val="Normal"/>
    <w:link w:val="IntenseQuoteChar"/>
    <w:uiPriority w:val="30"/>
    <w:qFormat/>
    <w:pPr>
      <w:pBdr>
        <w:top w:val="single" w:sz="4" w:space="10" w:color="0C595F" w:themeColor="accent1" w:themeShade="BF"/>
        <w:bottom w:val="single" w:sz="4" w:space="10" w:color="0C595F" w:themeColor="accent1" w:themeShade="BF"/>
      </w:pBdr>
      <w:spacing w:before="360" w:after="360"/>
      <w:ind w:left="864" w:right="864"/>
      <w:jc w:val="center"/>
    </w:pPr>
    <w:rPr>
      <w:i/>
      <w:iCs/>
      <w:color w:val="0C595F" w:themeColor="accent1" w:themeShade="BF"/>
    </w:rPr>
  </w:style>
  <w:style w:type="character" w:styleId="IntenseReference">
    <w:name w:val="Intense Reference"/>
    <w:basedOn w:val="DefaultParagraphFont"/>
    <w:uiPriority w:val="32"/>
    <w:qFormat/>
    <w:rPr>
      <w:b/>
      <w:bCs/>
      <w:smallCaps/>
      <w:color w:val="0C595F" w:themeColor="accent1" w:themeShade="BF"/>
      <w:spacing w:val="5"/>
    </w:rPr>
  </w:style>
  <w:style w:type="paragraph" w:styleId="ListParagraph">
    <w:name w:val="List Paragraph"/>
    <w:basedOn w:val="Normal"/>
    <w:uiPriority w:val="34"/>
    <w:qFormat/>
    <w:rsid w:val="78310E70"/>
    <w:pPr>
      <w:ind w:left="720"/>
      <w:contextualSpacing/>
    </w:pPr>
  </w:style>
  <w:style w:type="table" w:styleId="TableGrid">
    <w:name w:val="Table Grid"/>
    <w:basedOn w:val="TableNormal"/>
    <w:uiPriority w:val="59"/>
    <w:rsid w:val="00FB4123"/>
    <w:pPr>
      <w:spacing w:after="0" w:line="240" w:lineRule="auto"/>
    </w:pPr>
    <w:tblPr>
      <w:tblBorders>
        <w:top w:val="single" w:sz="4" w:space="0" w:color="2C2E35" w:themeColor="text1"/>
        <w:left w:val="single" w:sz="4" w:space="0" w:color="2C2E35" w:themeColor="text1"/>
        <w:bottom w:val="single" w:sz="4" w:space="0" w:color="2C2E35" w:themeColor="text1"/>
        <w:right w:val="single" w:sz="4" w:space="0" w:color="2C2E35" w:themeColor="text1"/>
        <w:insideH w:val="single" w:sz="4" w:space="0" w:color="2C2E35" w:themeColor="text1"/>
        <w:insideV w:val="single" w:sz="4" w:space="0" w:color="2C2E35" w:themeColor="text1"/>
      </w:tblBorders>
    </w:tblPr>
  </w:style>
  <w:style w:type="paragraph" w:styleId="BodyText">
    <w:name w:val="Body Text"/>
    <w:basedOn w:val="Normal"/>
    <w:link w:val="BodyTextChar"/>
    <w:uiPriority w:val="1"/>
    <w:qFormat/>
    <w:rsid w:val="00281C74"/>
    <w:pPr>
      <w:widowControl w:val="0"/>
      <w:autoSpaceDE w:val="0"/>
      <w:autoSpaceDN w:val="0"/>
      <w:spacing w:before="4" w:after="0" w:line="240" w:lineRule="auto"/>
      <w:ind w:left="4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281C74"/>
    <w:rPr>
      <w:rFonts w:ascii="Arial" w:eastAsia="Arial" w:hAnsi="Arial" w:cs="Arial"/>
      <w:sz w:val="22"/>
      <w:szCs w:val="22"/>
      <w:lang w:eastAsia="en-US"/>
    </w:rPr>
  </w:style>
  <w:style w:type="paragraph" w:styleId="Header">
    <w:name w:val="header"/>
    <w:basedOn w:val="Normal"/>
    <w:link w:val="HeaderChar"/>
    <w:uiPriority w:val="99"/>
    <w:unhideWhenUsed/>
    <w:rsid w:val="00030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D45"/>
  </w:style>
  <w:style w:type="paragraph" w:styleId="Footer">
    <w:name w:val="footer"/>
    <w:basedOn w:val="Normal"/>
    <w:link w:val="FooterChar"/>
    <w:uiPriority w:val="99"/>
    <w:unhideWhenUsed/>
    <w:rsid w:val="00030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0D45"/>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53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
      <a:dk1>
        <a:srgbClr val="2C2E35"/>
      </a:dk1>
      <a:lt1>
        <a:sysClr val="window" lastClr="FFFFFF"/>
      </a:lt1>
      <a:dk2>
        <a:srgbClr val="0B4F56"/>
      </a:dk2>
      <a:lt2>
        <a:srgbClr val="E1F3F4"/>
      </a:lt2>
      <a:accent1>
        <a:srgbClr val="10787F"/>
      </a:accent1>
      <a:accent2>
        <a:srgbClr val="00A8B2"/>
      </a:accent2>
      <a:accent3>
        <a:srgbClr val="E85F5A"/>
      </a:accent3>
      <a:accent4>
        <a:srgbClr val="6C63C9"/>
      </a:accent4>
      <a:accent5>
        <a:srgbClr val="2FBF9F"/>
      </a:accent5>
      <a:accent6>
        <a:srgbClr val="AFC1CC"/>
      </a:accent6>
      <a:hlink>
        <a:srgbClr val="10787F"/>
      </a:hlink>
      <a:folHlink>
        <a:srgbClr val="6C63C9"/>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82a2a1-4c4d-4a5a-8047-73c1f5d1c403">
      <Terms xmlns="http://schemas.microsoft.com/office/infopath/2007/PartnerControls"/>
    </lcf76f155ced4ddcb4097134ff3c332f>
    <TaxCatchAll xmlns="b1c61a42-f2cb-4017-be86-e09968f2f2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AAE0C97B182B44A62154D0EB9F26FB" ma:contentTypeVersion="12" ma:contentTypeDescription="Create a new document." ma:contentTypeScope="" ma:versionID="38c9f173b6c4653dce81665c41a750c9">
  <xsd:schema xmlns:xsd="http://www.w3.org/2001/XMLSchema" xmlns:xs="http://www.w3.org/2001/XMLSchema" xmlns:p="http://schemas.microsoft.com/office/2006/metadata/properties" xmlns:ns2="7882a2a1-4c4d-4a5a-8047-73c1f5d1c403" xmlns:ns3="b1c61a42-f2cb-4017-be86-e09968f2f207" targetNamespace="http://schemas.microsoft.com/office/2006/metadata/properties" ma:root="true" ma:fieldsID="301b16f084ef420c8d216d8cefb27baa" ns2:_="" ns3:_="">
    <xsd:import namespace="7882a2a1-4c4d-4a5a-8047-73c1f5d1c403"/>
    <xsd:import namespace="b1c61a42-f2cb-4017-be86-e09968f2f2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2a2a1-4c4d-4a5a-8047-73c1f5d1c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92e40b-0c15-4717-9cdb-88e30d9d0ab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61a42-f2cb-4017-be86-e09968f2f2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35004c-fd72-4abd-9684-8d1568bff1c5}" ma:internalName="TaxCatchAll" ma:showField="CatchAllData" ma:web="b1c61a42-f2cb-4017-be86-e09968f2f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5F565-41FD-43D9-83D4-03EDF599031E}">
  <ds:schemaRefs>
    <ds:schemaRef ds:uri="http://schemas.openxmlformats.org/officeDocument/2006/bibliography"/>
  </ds:schemaRefs>
</ds:datastoreItem>
</file>

<file path=customXml/itemProps2.xml><?xml version="1.0" encoding="utf-8"?>
<ds:datastoreItem xmlns:ds="http://schemas.openxmlformats.org/officeDocument/2006/customXml" ds:itemID="{BA1BC821-66EC-42D8-9AE4-D6003762E04F}">
  <ds:schemaRefs>
    <ds:schemaRef ds:uri="http://schemas.microsoft.com/office/2006/metadata/properties"/>
    <ds:schemaRef ds:uri="http://schemas.microsoft.com/office/infopath/2007/PartnerControls"/>
    <ds:schemaRef ds:uri="7882a2a1-4c4d-4a5a-8047-73c1f5d1c403"/>
    <ds:schemaRef ds:uri="b1c61a42-f2cb-4017-be86-e09968f2f207"/>
  </ds:schemaRefs>
</ds:datastoreItem>
</file>

<file path=customXml/itemProps3.xml><?xml version="1.0" encoding="utf-8"?>
<ds:datastoreItem xmlns:ds="http://schemas.openxmlformats.org/officeDocument/2006/customXml" ds:itemID="{AA1B0EBF-6492-4846-BE20-49ABE4B96A66}">
  <ds:schemaRefs>
    <ds:schemaRef ds:uri="http://schemas.microsoft.com/sharepoint/v3/contenttype/forms"/>
  </ds:schemaRefs>
</ds:datastoreItem>
</file>

<file path=customXml/itemProps4.xml><?xml version="1.0" encoding="utf-8"?>
<ds:datastoreItem xmlns:ds="http://schemas.openxmlformats.org/officeDocument/2006/customXml" ds:itemID="{C97C3336-329B-45AA-84F6-35F00EBB4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2a2a1-4c4d-4a5a-8047-73c1f5d1c403"/>
    <ds:schemaRef ds:uri="b1c61a42-f2cb-4017-be86-e09968f2f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214</TotalTime>
  <Pages>4</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Caroline (CAMBRIDGE UNIVERSITY HOSPITALS NHS FOUNDATION TRUST)</dc:creator>
  <cp:keywords/>
  <dc:description/>
  <cp:lastModifiedBy>Black Sophie (R0A) Manchester University NHS FT</cp:lastModifiedBy>
  <cp:revision>7</cp:revision>
  <dcterms:created xsi:type="dcterms:W3CDTF">2026-05-08T10:56:00Z</dcterms:created>
  <dcterms:modified xsi:type="dcterms:W3CDTF">2026-07-01T14:09:00Z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0x01010082AAE0C97B182B44A62154D0EB9F26FB</vt:lpwstr>
  </property>
  <property fmtid="{D5CDD505-2E9C-101B-9397-08002B2CF9AE}" pid="3" name="MediaServiceImageTags">
    <vt:lpwstr/>
  </property>
</Properties>
</file>